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7814" w14:textId="092DEE04" w:rsidR="003870B9" w:rsidRDefault="004D50AF" w:rsidP="003870B9">
      <w:pPr>
        <w:ind w:left="9360"/>
      </w:pPr>
      <w:r>
        <w:t xml:space="preserve"> </w:t>
      </w:r>
      <w:r w:rsidR="003870B9">
        <w:tab/>
      </w:r>
      <w:r w:rsidR="003870B9">
        <w:tab/>
      </w:r>
    </w:p>
    <w:p w14:paraId="782D24E4" w14:textId="77777777" w:rsidR="00FF043F" w:rsidRDefault="00FF043F" w:rsidP="003870B9">
      <w:pPr>
        <w:ind w:left="-630" w:right="-630"/>
        <w:rPr>
          <w:b/>
          <w:bCs/>
          <w:sz w:val="28"/>
          <w:szCs w:val="28"/>
        </w:rPr>
      </w:pPr>
    </w:p>
    <w:p w14:paraId="3D641FA6" w14:textId="6C03D04F" w:rsidR="00481B5A" w:rsidRPr="00FA4A6B" w:rsidRDefault="003870B9" w:rsidP="00F321EF">
      <w:pPr>
        <w:tabs>
          <w:tab w:val="right" w:pos="9720"/>
        </w:tabs>
        <w:spacing w:before="240"/>
        <w:ind w:left="-634" w:right="-634"/>
        <w:rPr>
          <w:rFonts w:ascii="Garamond" w:hAnsi="Garamond"/>
          <w:b/>
          <w:bCs/>
          <w:sz w:val="28"/>
          <w:szCs w:val="28"/>
        </w:rPr>
      </w:pPr>
      <w:r w:rsidRPr="00FA4A6B">
        <w:rPr>
          <w:rFonts w:ascii="Garamond" w:hAnsi="Garamond"/>
          <w:b/>
          <w:bCs/>
          <w:sz w:val="28"/>
          <w:szCs w:val="28"/>
        </w:rPr>
        <w:t xml:space="preserve">JOB TITLE: </w:t>
      </w:r>
      <w:r w:rsidR="00E13382">
        <w:rPr>
          <w:rFonts w:ascii="Garamond" w:hAnsi="Garamond"/>
          <w:b/>
          <w:bCs/>
          <w:sz w:val="28"/>
          <w:szCs w:val="28"/>
        </w:rPr>
        <w:t xml:space="preserve">Aging Program </w:t>
      </w:r>
      <w:r w:rsidR="00C54902">
        <w:rPr>
          <w:rFonts w:ascii="Garamond" w:hAnsi="Garamond"/>
          <w:b/>
          <w:bCs/>
          <w:sz w:val="28"/>
          <w:szCs w:val="28"/>
        </w:rPr>
        <w:t>Assessor</w:t>
      </w:r>
      <w:r w:rsidR="00481B5A" w:rsidRPr="00FA4A6B">
        <w:rPr>
          <w:rFonts w:ascii="Garamond" w:hAnsi="Garamond"/>
          <w:b/>
          <w:bCs/>
          <w:sz w:val="28"/>
          <w:szCs w:val="28"/>
        </w:rPr>
        <w:t xml:space="preserve">    </w:t>
      </w:r>
      <w:r w:rsidRPr="00D55693">
        <w:rPr>
          <w:rFonts w:ascii="Garamond" w:hAnsi="Garamond"/>
          <w:i/>
          <w:iCs/>
          <w:sz w:val="20"/>
          <w:szCs w:val="20"/>
        </w:rPr>
        <w:tab/>
      </w:r>
      <w:r w:rsidR="00D55693" w:rsidRPr="00D55693">
        <w:rPr>
          <w:rFonts w:ascii="Garamond" w:hAnsi="Garamond"/>
          <w:i/>
          <w:iCs/>
          <w:sz w:val="20"/>
          <w:szCs w:val="20"/>
        </w:rPr>
        <w:t>revised 1</w:t>
      </w:r>
      <w:r w:rsidR="00C54902">
        <w:rPr>
          <w:rFonts w:ascii="Garamond" w:hAnsi="Garamond"/>
          <w:i/>
          <w:iCs/>
          <w:sz w:val="20"/>
          <w:szCs w:val="20"/>
        </w:rPr>
        <w:t>1</w:t>
      </w:r>
      <w:r w:rsidR="00D55693" w:rsidRPr="00D55693">
        <w:rPr>
          <w:rFonts w:ascii="Garamond" w:hAnsi="Garamond"/>
          <w:i/>
          <w:iCs/>
          <w:sz w:val="20"/>
          <w:szCs w:val="20"/>
        </w:rPr>
        <w:t>-13-2025</w:t>
      </w:r>
    </w:p>
    <w:p w14:paraId="734163DD" w14:textId="66FF8AA4" w:rsidR="00DE017E" w:rsidRPr="00FA4A6B" w:rsidRDefault="00A212D9" w:rsidP="00FF32FF">
      <w:pPr>
        <w:spacing w:before="240"/>
        <w:ind w:left="-634" w:right="-634"/>
        <w:rPr>
          <w:rFonts w:ascii="Garamond" w:hAnsi="Garamond"/>
          <w:b/>
          <w:bCs/>
          <w:sz w:val="28"/>
          <w:szCs w:val="28"/>
        </w:rPr>
      </w:pPr>
      <w:r w:rsidRPr="00FA4A6B">
        <w:rPr>
          <w:rFonts w:ascii="Garamond" w:hAnsi="Garamond"/>
          <w:b/>
          <w:bCs/>
          <w:sz w:val="28"/>
          <w:szCs w:val="28"/>
        </w:rPr>
        <w:t>DEPARTMENT</w:t>
      </w:r>
      <w:r w:rsidR="003870B9" w:rsidRPr="00FA4A6B">
        <w:rPr>
          <w:rFonts w:ascii="Garamond" w:hAnsi="Garamond"/>
          <w:b/>
          <w:bCs/>
          <w:sz w:val="28"/>
          <w:szCs w:val="28"/>
        </w:rPr>
        <w:t>:</w:t>
      </w:r>
      <w:r w:rsidRPr="00FA4A6B">
        <w:rPr>
          <w:rFonts w:ascii="Garamond" w:hAnsi="Garamond"/>
          <w:b/>
          <w:bCs/>
          <w:sz w:val="28"/>
          <w:szCs w:val="28"/>
        </w:rPr>
        <w:t xml:space="preserve"> </w:t>
      </w:r>
      <w:r w:rsidR="00924799">
        <w:rPr>
          <w:rFonts w:ascii="Garamond" w:hAnsi="Garamond"/>
          <w:b/>
          <w:bCs/>
          <w:sz w:val="28"/>
          <w:szCs w:val="28"/>
        </w:rPr>
        <w:t>Area Agency on Aging/</w:t>
      </w:r>
      <w:r w:rsidR="00684E5B" w:rsidRPr="00FA4A6B">
        <w:rPr>
          <w:rFonts w:ascii="Garamond" w:hAnsi="Garamond"/>
          <w:b/>
          <w:bCs/>
          <w:sz w:val="28"/>
          <w:szCs w:val="28"/>
        </w:rPr>
        <w:t xml:space="preserve">Health and Human Services </w:t>
      </w:r>
      <w:r w:rsidR="00924799">
        <w:rPr>
          <w:rFonts w:ascii="Garamond" w:hAnsi="Garamond"/>
          <w:b/>
          <w:bCs/>
          <w:sz w:val="28"/>
          <w:szCs w:val="28"/>
        </w:rPr>
        <w:t>(AAA/HHS</w:t>
      </w:r>
      <w:r w:rsidR="00E13382">
        <w:rPr>
          <w:rFonts w:ascii="Garamond" w:hAnsi="Garamond"/>
          <w:b/>
          <w:bCs/>
          <w:sz w:val="28"/>
          <w:szCs w:val="28"/>
        </w:rPr>
        <w:t>)</w:t>
      </w:r>
    </w:p>
    <w:p w14:paraId="55F9B5A0" w14:textId="00BE790E" w:rsidR="004116D8" w:rsidRPr="00F37193" w:rsidRDefault="001475D6" w:rsidP="001A0AFF">
      <w:pPr>
        <w:pStyle w:val="BodyText"/>
        <w:spacing w:before="240"/>
        <w:ind w:left="-634" w:right="-187" w:firstLine="14"/>
        <w:jc w:val="both"/>
        <w:rPr>
          <w:rFonts w:ascii="Garamond" w:hAnsi="Garamond" w:cs="Calibri"/>
          <w:sz w:val="24"/>
          <w:szCs w:val="24"/>
        </w:rPr>
      </w:pPr>
      <w:r w:rsidRPr="00FA4A6B">
        <w:rPr>
          <w:rFonts w:ascii="Garamond" w:eastAsiaTheme="minorHAnsi" w:hAnsi="Garamond" w:cs="Calibri"/>
          <w:b/>
          <w:bCs/>
          <w:sz w:val="24"/>
          <w:szCs w:val="24"/>
          <w:u w:val="single"/>
        </w:rPr>
        <w:t>JOB SUMMARY</w:t>
      </w:r>
      <w:r w:rsidR="00482C04" w:rsidRPr="00FA4A6B">
        <w:rPr>
          <w:rFonts w:ascii="Garamond" w:eastAsiaTheme="minorHAnsi" w:hAnsi="Garamond" w:cs="Calibri"/>
          <w:b/>
          <w:bCs/>
          <w:sz w:val="24"/>
          <w:szCs w:val="24"/>
          <w:u w:val="single"/>
        </w:rPr>
        <w:t>:</w:t>
      </w:r>
      <w:r w:rsidRPr="00FA4A6B">
        <w:rPr>
          <w:rFonts w:ascii="Garamond" w:hAnsi="Garamond" w:cs="Calibri"/>
          <w:sz w:val="24"/>
          <w:szCs w:val="24"/>
        </w:rPr>
        <w:t xml:space="preserve"> </w:t>
      </w:r>
      <w:r w:rsidR="00AB554E" w:rsidRPr="00AB554E">
        <w:rPr>
          <w:rFonts w:ascii="Garamond" w:hAnsi="Garamond" w:cs="Tahoma"/>
          <w:sz w:val="24"/>
          <w:szCs w:val="24"/>
        </w:rPr>
        <w:t xml:space="preserve">Under the direct supervision of the </w:t>
      </w:r>
      <w:r w:rsidR="00AB554E">
        <w:rPr>
          <w:rFonts w:ascii="Garamond" w:hAnsi="Garamond" w:cs="Tahoma"/>
          <w:sz w:val="24"/>
          <w:szCs w:val="24"/>
        </w:rPr>
        <w:t>Area Agency on Aging (AAA) Director</w:t>
      </w:r>
      <w:r w:rsidR="00AB554E" w:rsidRPr="00AB554E">
        <w:rPr>
          <w:rFonts w:ascii="Garamond" w:hAnsi="Garamond" w:cs="Tahoma"/>
          <w:sz w:val="24"/>
          <w:szCs w:val="24"/>
        </w:rPr>
        <w:t>, assist with coordination and facilitation of access to supportive services and linkage to the community’s public and private resources based on an Individual Needs Assessment, in a manner that is client-need oriented. Promote the health, safety and well-being of seniors while providing support and assistance to the programs of the Santee-Lynches Regional Council of Governments’ Area Agency on Aging/HHS.</w:t>
      </w:r>
    </w:p>
    <w:p w14:paraId="2771D4B3" w14:textId="10D7DA98" w:rsidR="00195201" w:rsidRPr="00F37193" w:rsidRDefault="00A62299" w:rsidP="001A0AFF">
      <w:pPr>
        <w:spacing w:before="240" w:after="120"/>
        <w:ind w:left="-634" w:right="-187"/>
        <w:jc w:val="both"/>
        <w:rPr>
          <w:rFonts w:ascii="Garamond" w:hAnsi="Garamond"/>
          <w:sz w:val="24"/>
          <w:szCs w:val="24"/>
        </w:rPr>
      </w:pPr>
      <w:r w:rsidRPr="00F37193">
        <w:rPr>
          <w:rFonts w:ascii="Garamond" w:hAnsi="Garamond"/>
          <w:b/>
          <w:bCs/>
          <w:sz w:val="24"/>
          <w:szCs w:val="24"/>
          <w:u w:val="single"/>
        </w:rPr>
        <w:t>JOB DUTIES:</w:t>
      </w:r>
      <w:r w:rsidR="00877C20" w:rsidRPr="00F37193">
        <w:rPr>
          <w:rFonts w:ascii="Garamond" w:hAnsi="Garamond"/>
          <w:sz w:val="24"/>
          <w:szCs w:val="24"/>
        </w:rPr>
        <w:t xml:space="preserve"> </w:t>
      </w:r>
      <w:r w:rsidR="004F7C42" w:rsidRPr="00F37193">
        <w:rPr>
          <w:rFonts w:ascii="Garamond" w:hAnsi="Garamond"/>
          <w:sz w:val="24"/>
          <w:szCs w:val="24"/>
        </w:rPr>
        <w:t xml:space="preserve"> </w:t>
      </w:r>
      <w:r w:rsidR="00A94D62" w:rsidRPr="00F37193">
        <w:rPr>
          <w:rFonts w:ascii="Garamond" w:hAnsi="Garamond"/>
          <w:sz w:val="24"/>
          <w:szCs w:val="24"/>
        </w:rPr>
        <w:t xml:space="preserve">The following list is not exhaustive. Tasks will be varied and may be changed </w:t>
      </w:r>
      <w:r w:rsidR="005539BC">
        <w:rPr>
          <w:rFonts w:ascii="Garamond" w:hAnsi="Garamond"/>
          <w:sz w:val="24"/>
          <w:szCs w:val="24"/>
        </w:rPr>
        <w:t>based on the needs of the organization</w:t>
      </w:r>
      <w:r w:rsidR="00A94D62" w:rsidRPr="00F37193">
        <w:rPr>
          <w:rFonts w:ascii="Garamond" w:hAnsi="Garamond"/>
          <w:sz w:val="24"/>
          <w:szCs w:val="24"/>
        </w:rPr>
        <w:t>. The</w:t>
      </w:r>
      <w:r w:rsidR="005539BC">
        <w:rPr>
          <w:rFonts w:ascii="Garamond" w:hAnsi="Garamond"/>
          <w:sz w:val="24"/>
          <w:szCs w:val="24"/>
        </w:rPr>
        <w:t xml:space="preserve"> job duties</w:t>
      </w:r>
      <w:r w:rsidR="00A94D62" w:rsidRPr="00F37193">
        <w:rPr>
          <w:rFonts w:ascii="Garamond" w:hAnsi="Garamond"/>
          <w:sz w:val="24"/>
          <w:szCs w:val="24"/>
        </w:rPr>
        <w:t xml:space="preserve"> include but are not limited to the following: </w:t>
      </w:r>
    </w:p>
    <w:p w14:paraId="05B03A2A" w14:textId="2636BDE4" w:rsidR="00195201" w:rsidRPr="00F37193" w:rsidRDefault="006F6413" w:rsidP="001A0AFF">
      <w:pPr>
        <w:pStyle w:val="ListParagraph"/>
        <w:numPr>
          <w:ilvl w:val="0"/>
          <w:numId w:val="30"/>
        </w:numPr>
        <w:spacing w:before="240" w:after="120"/>
        <w:ind w:right="-187"/>
        <w:jc w:val="both"/>
        <w:rPr>
          <w:rFonts w:ascii="Garamond" w:hAnsi="Garamond"/>
          <w:sz w:val="24"/>
          <w:szCs w:val="24"/>
        </w:rPr>
      </w:pPr>
      <w:r>
        <w:rPr>
          <w:rFonts w:ascii="Garamond" w:hAnsi="Garamond" w:cs="Tahoma"/>
          <w:sz w:val="24"/>
          <w:szCs w:val="24"/>
        </w:rPr>
        <w:t>Individually assist clients by</w:t>
      </w:r>
      <w:r w:rsidR="00617ACB">
        <w:rPr>
          <w:rFonts w:ascii="Garamond" w:hAnsi="Garamond" w:cs="Tahoma"/>
          <w:sz w:val="24"/>
          <w:szCs w:val="24"/>
        </w:rPr>
        <w:t>:</w:t>
      </w:r>
    </w:p>
    <w:p w14:paraId="5FECDBD9" w14:textId="2F588A6F" w:rsidR="00407CE7" w:rsidRDefault="00407CE7" w:rsidP="001A0AFF">
      <w:pPr>
        <w:pStyle w:val="ListParagraph"/>
        <w:widowControl w:val="0"/>
        <w:numPr>
          <w:ilvl w:val="1"/>
          <w:numId w:val="30"/>
        </w:numPr>
        <w:tabs>
          <w:tab w:val="left" w:pos="-1440"/>
        </w:tabs>
        <w:jc w:val="both"/>
        <w:rPr>
          <w:rFonts w:ascii="Garamond" w:hAnsi="Garamond" w:cs="Tahoma"/>
          <w:sz w:val="24"/>
          <w:szCs w:val="24"/>
        </w:rPr>
      </w:pPr>
      <w:r>
        <w:rPr>
          <w:rFonts w:ascii="Garamond" w:hAnsi="Garamond" w:cs="Tahoma"/>
          <w:sz w:val="24"/>
          <w:szCs w:val="24"/>
        </w:rPr>
        <w:t>Determin</w:t>
      </w:r>
      <w:r w:rsidR="00617ACB">
        <w:rPr>
          <w:rFonts w:ascii="Garamond" w:hAnsi="Garamond" w:cs="Tahoma"/>
          <w:sz w:val="24"/>
          <w:szCs w:val="24"/>
        </w:rPr>
        <w:t>ing</w:t>
      </w:r>
      <w:r>
        <w:rPr>
          <w:rFonts w:ascii="Garamond" w:hAnsi="Garamond" w:cs="Tahoma"/>
          <w:sz w:val="24"/>
          <w:szCs w:val="24"/>
        </w:rPr>
        <w:t xml:space="preserve"> eligibility</w:t>
      </w:r>
    </w:p>
    <w:p w14:paraId="433253ED" w14:textId="0B5B6708" w:rsidR="00195201" w:rsidRDefault="006F6413" w:rsidP="001A0AFF">
      <w:pPr>
        <w:pStyle w:val="ListParagraph"/>
        <w:widowControl w:val="0"/>
        <w:numPr>
          <w:ilvl w:val="1"/>
          <w:numId w:val="30"/>
        </w:numPr>
        <w:tabs>
          <w:tab w:val="left" w:pos="-1440"/>
        </w:tabs>
        <w:jc w:val="both"/>
        <w:rPr>
          <w:rFonts w:ascii="Garamond" w:hAnsi="Garamond" w:cs="Tahoma"/>
          <w:sz w:val="24"/>
          <w:szCs w:val="24"/>
        </w:rPr>
      </w:pPr>
      <w:r>
        <w:rPr>
          <w:rFonts w:ascii="Garamond" w:hAnsi="Garamond" w:cs="Tahoma"/>
          <w:sz w:val="24"/>
          <w:szCs w:val="24"/>
        </w:rPr>
        <w:t>Perform</w:t>
      </w:r>
      <w:r w:rsidR="00617ACB">
        <w:rPr>
          <w:rFonts w:ascii="Garamond" w:hAnsi="Garamond" w:cs="Tahoma"/>
          <w:sz w:val="24"/>
          <w:szCs w:val="24"/>
        </w:rPr>
        <w:t>ing</w:t>
      </w:r>
      <w:r>
        <w:rPr>
          <w:rFonts w:ascii="Garamond" w:hAnsi="Garamond" w:cs="Tahoma"/>
          <w:sz w:val="24"/>
          <w:szCs w:val="24"/>
        </w:rPr>
        <w:t xml:space="preserve"> needs assessment</w:t>
      </w:r>
      <w:r w:rsidR="00617ACB">
        <w:rPr>
          <w:rFonts w:ascii="Garamond" w:hAnsi="Garamond" w:cs="Tahoma"/>
          <w:sz w:val="24"/>
          <w:szCs w:val="24"/>
        </w:rPr>
        <w:t>s</w:t>
      </w:r>
      <w:r>
        <w:rPr>
          <w:rFonts w:ascii="Garamond" w:hAnsi="Garamond" w:cs="Tahoma"/>
          <w:sz w:val="24"/>
          <w:szCs w:val="24"/>
        </w:rPr>
        <w:t xml:space="preserve"> using the SC Department on Aging approved tool</w:t>
      </w:r>
    </w:p>
    <w:p w14:paraId="154E5889" w14:textId="0B0FD8D2" w:rsidR="00407CE7" w:rsidRDefault="00407CE7" w:rsidP="001A0AFF">
      <w:pPr>
        <w:pStyle w:val="ListParagraph"/>
        <w:widowControl w:val="0"/>
        <w:numPr>
          <w:ilvl w:val="1"/>
          <w:numId w:val="30"/>
        </w:numPr>
        <w:tabs>
          <w:tab w:val="left" w:pos="-1440"/>
        </w:tabs>
        <w:jc w:val="both"/>
        <w:rPr>
          <w:rFonts w:ascii="Garamond" w:hAnsi="Garamond" w:cs="Tahoma"/>
          <w:sz w:val="24"/>
          <w:szCs w:val="24"/>
        </w:rPr>
      </w:pPr>
      <w:r>
        <w:rPr>
          <w:rFonts w:ascii="Garamond" w:hAnsi="Garamond" w:cs="Tahoma"/>
          <w:sz w:val="24"/>
          <w:szCs w:val="24"/>
        </w:rPr>
        <w:t>Provid</w:t>
      </w:r>
      <w:r w:rsidR="00617ACB">
        <w:rPr>
          <w:rFonts w:ascii="Garamond" w:hAnsi="Garamond" w:cs="Tahoma"/>
          <w:sz w:val="24"/>
          <w:szCs w:val="24"/>
        </w:rPr>
        <w:t>ing</w:t>
      </w:r>
      <w:r>
        <w:rPr>
          <w:rFonts w:ascii="Garamond" w:hAnsi="Garamond" w:cs="Tahoma"/>
          <w:sz w:val="24"/>
          <w:szCs w:val="24"/>
        </w:rPr>
        <w:t xml:space="preserve"> appropriate referrals</w:t>
      </w:r>
    </w:p>
    <w:p w14:paraId="0A27E68F" w14:textId="221C1DD3" w:rsidR="00D86959" w:rsidRPr="00F37193" w:rsidRDefault="00D86959" w:rsidP="001A0AFF">
      <w:pPr>
        <w:pStyle w:val="ListParagraph"/>
        <w:widowControl w:val="0"/>
        <w:numPr>
          <w:ilvl w:val="1"/>
          <w:numId w:val="30"/>
        </w:numPr>
        <w:tabs>
          <w:tab w:val="left" w:pos="-1440"/>
        </w:tabs>
        <w:jc w:val="both"/>
        <w:rPr>
          <w:rFonts w:ascii="Garamond" w:hAnsi="Garamond" w:cs="Tahoma"/>
          <w:sz w:val="24"/>
          <w:szCs w:val="24"/>
        </w:rPr>
      </w:pPr>
      <w:r>
        <w:rPr>
          <w:rFonts w:ascii="Garamond" w:hAnsi="Garamond" w:cs="Tahoma"/>
          <w:sz w:val="24"/>
          <w:szCs w:val="24"/>
        </w:rPr>
        <w:t>Offer</w:t>
      </w:r>
      <w:r w:rsidR="00617ACB">
        <w:rPr>
          <w:rFonts w:ascii="Garamond" w:hAnsi="Garamond" w:cs="Tahoma"/>
          <w:sz w:val="24"/>
          <w:szCs w:val="24"/>
        </w:rPr>
        <w:t>ing</w:t>
      </w:r>
      <w:r>
        <w:rPr>
          <w:rFonts w:ascii="Garamond" w:hAnsi="Garamond" w:cs="Tahoma"/>
          <w:sz w:val="24"/>
          <w:szCs w:val="24"/>
        </w:rPr>
        <w:t xml:space="preserve"> and direct</w:t>
      </w:r>
      <w:r w:rsidR="00617ACB">
        <w:rPr>
          <w:rFonts w:ascii="Garamond" w:hAnsi="Garamond" w:cs="Tahoma"/>
          <w:sz w:val="24"/>
          <w:szCs w:val="24"/>
        </w:rPr>
        <w:t>ing</w:t>
      </w:r>
      <w:r>
        <w:rPr>
          <w:rFonts w:ascii="Garamond" w:hAnsi="Garamond" w:cs="Tahoma"/>
          <w:sz w:val="24"/>
          <w:szCs w:val="24"/>
        </w:rPr>
        <w:t xml:space="preserve"> clients to appropriate community-based (aging/disability) resources</w:t>
      </w:r>
    </w:p>
    <w:p w14:paraId="12E807FC" w14:textId="5A80EA11" w:rsidR="003A2B74" w:rsidRPr="003A2B74" w:rsidRDefault="003A2B74" w:rsidP="003A2B74">
      <w:pPr>
        <w:pStyle w:val="ListParagraph"/>
        <w:numPr>
          <w:ilvl w:val="0"/>
          <w:numId w:val="30"/>
        </w:numPr>
        <w:spacing w:before="240" w:after="120"/>
        <w:ind w:right="-187"/>
        <w:jc w:val="both"/>
        <w:rPr>
          <w:rFonts w:ascii="Garamond" w:hAnsi="Garamond"/>
          <w:sz w:val="24"/>
          <w:szCs w:val="24"/>
        </w:rPr>
      </w:pPr>
      <w:r w:rsidRPr="003A2B74">
        <w:rPr>
          <w:rFonts w:ascii="Garamond" w:hAnsi="Garamond"/>
          <w:sz w:val="24"/>
          <w:szCs w:val="24"/>
        </w:rPr>
        <w:t>Gather information and provide to I&amp;R/A Specialist for referral(s) to other agencies</w:t>
      </w:r>
    </w:p>
    <w:p w14:paraId="6A8714AD" w14:textId="1EA08790" w:rsidR="003A2B74" w:rsidRPr="003A2B74" w:rsidRDefault="003A2B74" w:rsidP="003A2B74">
      <w:pPr>
        <w:pStyle w:val="ListParagraph"/>
        <w:numPr>
          <w:ilvl w:val="0"/>
          <w:numId w:val="30"/>
        </w:numPr>
        <w:spacing w:before="240" w:after="120"/>
        <w:ind w:right="-187"/>
        <w:jc w:val="both"/>
        <w:rPr>
          <w:rFonts w:ascii="Garamond" w:hAnsi="Garamond"/>
          <w:sz w:val="24"/>
          <w:szCs w:val="24"/>
        </w:rPr>
      </w:pPr>
      <w:r w:rsidRPr="003A2B74">
        <w:rPr>
          <w:rFonts w:ascii="Garamond" w:hAnsi="Garamond"/>
          <w:sz w:val="24"/>
          <w:szCs w:val="24"/>
        </w:rPr>
        <w:t>Provide information necessary to enable client to be placed in appropriate database</w:t>
      </w:r>
      <w:r w:rsidR="008B2397">
        <w:rPr>
          <w:rFonts w:ascii="Garamond" w:hAnsi="Garamond"/>
          <w:sz w:val="24"/>
          <w:szCs w:val="24"/>
        </w:rPr>
        <w:t>s</w:t>
      </w:r>
    </w:p>
    <w:p w14:paraId="5B3131A6" w14:textId="0F7D5CAF" w:rsidR="003A2B74" w:rsidRPr="003A2B74" w:rsidRDefault="003A2B74" w:rsidP="003A2B74">
      <w:pPr>
        <w:pStyle w:val="ListParagraph"/>
        <w:numPr>
          <w:ilvl w:val="0"/>
          <w:numId w:val="30"/>
        </w:numPr>
        <w:spacing w:before="240" w:after="120"/>
        <w:ind w:right="-187"/>
        <w:jc w:val="both"/>
        <w:rPr>
          <w:rFonts w:ascii="Garamond" w:hAnsi="Garamond"/>
          <w:sz w:val="24"/>
          <w:szCs w:val="24"/>
        </w:rPr>
      </w:pPr>
      <w:r w:rsidRPr="003A2B74">
        <w:rPr>
          <w:rFonts w:ascii="Garamond" w:hAnsi="Garamond"/>
          <w:sz w:val="24"/>
          <w:szCs w:val="24"/>
        </w:rPr>
        <w:t>Precisely document all actions and provide follow-up activities as needed</w:t>
      </w:r>
    </w:p>
    <w:p w14:paraId="094A905D" w14:textId="185E490C" w:rsidR="003A2B74" w:rsidRPr="003A2B74" w:rsidRDefault="003A2B74" w:rsidP="003A2B74">
      <w:pPr>
        <w:pStyle w:val="ListParagraph"/>
        <w:numPr>
          <w:ilvl w:val="0"/>
          <w:numId w:val="30"/>
        </w:numPr>
        <w:spacing w:before="240" w:after="120"/>
        <w:ind w:right="-187"/>
        <w:jc w:val="both"/>
        <w:rPr>
          <w:rFonts w:ascii="Garamond" w:hAnsi="Garamond"/>
          <w:sz w:val="24"/>
          <w:szCs w:val="24"/>
        </w:rPr>
      </w:pPr>
      <w:r w:rsidRPr="003A2B74">
        <w:rPr>
          <w:rFonts w:ascii="Garamond" w:hAnsi="Garamond"/>
          <w:sz w:val="24"/>
          <w:szCs w:val="24"/>
        </w:rPr>
        <w:t>Real time, same day or next day data entry for services screening/intake/assessment, contacts information, information dissemination, etc</w:t>
      </w:r>
      <w:r w:rsidR="000A68DA">
        <w:rPr>
          <w:rFonts w:ascii="Garamond" w:hAnsi="Garamond"/>
          <w:sz w:val="24"/>
          <w:szCs w:val="24"/>
        </w:rPr>
        <w:t>.</w:t>
      </w:r>
    </w:p>
    <w:p w14:paraId="0C90F836" w14:textId="7425044F" w:rsidR="003A2B74" w:rsidRPr="003A2B74" w:rsidRDefault="003A2B74" w:rsidP="003A2B74">
      <w:pPr>
        <w:pStyle w:val="ListParagraph"/>
        <w:numPr>
          <w:ilvl w:val="0"/>
          <w:numId w:val="30"/>
        </w:numPr>
        <w:spacing w:before="240" w:after="120"/>
        <w:ind w:right="-187"/>
        <w:jc w:val="both"/>
        <w:rPr>
          <w:rFonts w:ascii="Garamond" w:hAnsi="Garamond"/>
          <w:sz w:val="24"/>
          <w:szCs w:val="24"/>
        </w:rPr>
      </w:pPr>
      <w:r w:rsidRPr="003A2B74">
        <w:rPr>
          <w:rFonts w:ascii="Garamond" w:hAnsi="Garamond"/>
          <w:sz w:val="24"/>
          <w:szCs w:val="24"/>
        </w:rPr>
        <w:t>Assist in conducting presentations related to benefits and/or entitlements</w:t>
      </w:r>
    </w:p>
    <w:p w14:paraId="308EDA7A" w14:textId="73FC323A" w:rsidR="003A2B74" w:rsidRPr="003A2B74" w:rsidRDefault="003A2B74" w:rsidP="003A2B74">
      <w:pPr>
        <w:pStyle w:val="ListParagraph"/>
        <w:numPr>
          <w:ilvl w:val="0"/>
          <w:numId w:val="30"/>
        </w:numPr>
        <w:spacing w:before="240" w:after="120"/>
        <w:ind w:right="-187"/>
        <w:jc w:val="both"/>
        <w:rPr>
          <w:rFonts w:ascii="Garamond" w:hAnsi="Garamond"/>
          <w:sz w:val="24"/>
          <w:szCs w:val="24"/>
        </w:rPr>
      </w:pPr>
      <w:r w:rsidRPr="003A2B74">
        <w:rPr>
          <w:rFonts w:ascii="Garamond" w:hAnsi="Garamond"/>
          <w:sz w:val="24"/>
          <w:szCs w:val="24"/>
        </w:rPr>
        <w:t xml:space="preserve">Assist with activities associated with the Medicare Rx, Medicare Fraud, and </w:t>
      </w:r>
      <w:r w:rsidR="005434B1">
        <w:rPr>
          <w:rFonts w:ascii="Garamond" w:hAnsi="Garamond"/>
          <w:sz w:val="24"/>
          <w:szCs w:val="24"/>
        </w:rPr>
        <w:t>S</w:t>
      </w:r>
      <w:r w:rsidR="00384F86">
        <w:rPr>
          <w:rFonts w:ascii="Garamond" w:hAnsi="Garamond"/>
          <w:sz w:val="24"/>
          <w:szCs w:val="24"/>
        </w:rPr>
        <w:t>tate Health Insurance</w:t>
      </w:r>
      <w:r w:rsidRPr="003A2B74">
        <w:rPr>
          <w:rFonts w:ascii="Garamond" w:hAnsi="Garamond"/>
          <w:sz w:val="24"/>
          <w:szCs w:val="24"/>
        </w:rPr>
        <w:t xml:space="preserve"> program</w:t>
      </w:r>
    </w:p>
    <w:p w14:paraId="73605043" w14:textId="2BB0F0B6" w:rsidR="003A2B74" w:rsidRPr="003A2B74" w:rsidRDefault="003A2B74" w:rsidP="003A2B74">
      <w:pPr>
        <w:pStyle w:val="ListParagraph"/>
        <w:numPr>
          <w:ilvl w:val="0"/>
          <w:numId w:val="30"/>
        </w:numPr>
        <w:spacing w:before="240" w:after="120"/>
        <w:ind w:right="-187"/>
        <w:jc w:val="both"/>
        <w:rPr>
          <w:rFonts w:ascii="Garamond" w:hAnsi="Garamond"/>
          <w:sz w:val="24"/>
          <w:szCs w:val="24"/>
        </w:rPr>
      </w:pPr>
      <w:r w:rsidRPr="003A2B74">
        <w:rPr>
          <w:rFonts w:ascii="Garamond" w:hAnsi="Garamond"/>
          <w:sz w:val="24"/>
          <w:szCs w:val="24"/>
        </w:rPr>
        <w:t>Screen clients for referrals to the following programs</w:t>
      </w:r>
      <w:r w:rsidR="00617ACB">
        <w:rPr>
          <w:rFonts w:ascii="Garamond" w:hAnsi="Garamond"/>
          <w:sz w:val="24"/>
          <w:szCs w:val="24"/>
        </w:rPr>
        <w:t>:</w:t>
      </w:r>
    </w:p>
    <w:p w14:paraId="412E2F2D" w14:textId="77777777" w:rsidR="003A2B74" w:rsidRDefault="003A2B74" w:rsidP="003A2B74">
      <w:pPr>
        <w:pStyle w:val="ListParagraph"/>
        <w:numPr>
          <w:ilvl w:val="0"/>
          <w:numId w:val="32"/>
        </w:numPr>
        <w:spacing w:before="240" w:after="120"/>
        <w:ind w:right="-187"/>
        <w:jc w:val="both"/>
        <w:rPr>
          <w:rFonts w:ascii="Garamond" w:hAnsi="Garamond"/>
          <w:sz w:val="24"/>
          <w:szCs w:val="24"/>
        </w:rPr>
      </w:pPr>
      <w:r w:rsidRPr="003A2B74">
        <w:rPr>
          <w:rFonts w:ascii="Garamond" w:hAnsi="Garamond"/>
          <w:sz w:val="24"/>
          <w:szCs w:val="24"/>
        </w:rPr>
        <w:t>Low Income Subsidy (LIS)</w:t>
      </w:r>
    </w:p>
    <w:p w14:paraId="01D99A3E" w14:textId="77777777" w:rsidR="003A2B74" w:rsidRDefault="003A2B74" w:rsidP="003A2B74">
      <w:pPr>
        <w:pStyle w:val="ListParagraph"/>
        <w:numPr>
          <w:ilvl w:val="0"/>
          <w:numId w:val="32"/>
        </w:numPr>
        <w:spacing w:before="240" w:after="120"/>
        <w:ind w:right="-187"/>
        <w:jc w:val="both"/>
        <w:rPr>
          <w:rFonts w:ascii="Garamond" w:hAnsi="Garamond"/>
          <w:sz w:val="24"/>
          <w:szCs w:val="24"/>
        </w:rPr>
      </w:pPr>
      <w:r w:rsidRPr="003A2B74">
        <w:rPr>
          <w:rFonts w:ascii="Garamond" w:hAnsi="Garamond"/>
          <w:sz w:val="24"/>
          <w:szCs w:val="24"/>
        </w:rPr>
        <w:t>Insurance Counseling</w:t>
      </w:r>
    </w:p>
    <w:p w14:paraId="4E083585" w14:textId="77777777" w:rsidR="003A2B74" w:rsidRDefault="003A2B74" w:rsidP="003A2B74">
      <w:pPr>
        <w:pStyle w:val="ListParagraph"/>
        <w:numPr>
          <w:ilvl w:val="0"/>
          <w:numId w:val="32"/>
        </w:numPr>
        <w:spacing w:before="240" w:after="120"/>
        <w:ind w:right="-187"/>
        <w:jc w:val="both"/>
        <w:rPr>
          <w:rFonts w:ascii="Garamond" w:hAnsi="Garamond"/>
          <w:sz w:val="24"/>
          <w:szCs w:val="24"/>
        </w:rPr>
      </w:pPr>
      <w:r w:rsidRPr="003A2B74">
        <w:rPr>
          <w:rFonts w:ascii="Garamond" w:hAnsi="Garamond"/>
          <w:sz w:val="24"/>
          <w:szCs w:val="24"/>
        </w:rPr>
        <w:t>Medicare Savings Program (MSP)</w:t>
      </w:r>
    </w:p>
    <w:p w14:paraId="095697C5" w14:textId="3B6C8A73" w:rsidR="003A2B74" w:rsidRPr="003A2B74" w:rsidRDefault="003A2B74" w:rsidP="003A2B74">
      <w:pPr>
        <w:pStyle w:val="ListParagraph"/>
        <w:numPr>
          <w:ilvl w:val="0"/>
          <w:numId w:val="32"/>
        </w:numPr>
        <w:spacing w:before="240" w:after="120"/>
        <w:ind w:right="-187"/>
        <w:jc w:val="both"/>
        <w:rPr>
          <w:rFonts w:ascii="Garamond" w:hAnsi="Garamond"/>
          <w:sz w:val="24"/>
          <w:szCs w:val="24"/>
        </w:rPr>
      </w:pPr>
      <w:r w:rsidRPr="003A2B74">
        <w:rPr>
          <w:rFonts w:ascii="Garamond" w:hAnsi="Garamond"/>
          <w:sz w:val="24"/>
          <w:szCs w:val="24"/>
        </w:rPr>
        <w:t>Senior Medicare Patrol (SMP)</w:t>
      </w:r>
    </w:p>
    <w:p w14:paraId="5A09044E" w14:textId="2D1FE1B8" w:rsidR="003A2B74" w:rsidRPr="003A2B74" w:rsidRDefault="003A2B74" w:rsidP="003A2B74">
      <w:pPr>
        <w:pStyle w:val="ListParagraph"/>
        <w:numPr>
          <w:ilvl w:val="0"/>
          <w:numId w:val="30"/>
        </w:numPr>
        <w:spacing w:before="240" w:after="120"/>
        <w:ind w:right="-187"/>
        <w:jc w:val="both"/>
        <w:rPr>
          <w:rFonts w:ascii="Garamond" w:hAnsi="Garamond"/>
          <w:sz w:val="24"/>
          <w:szCs w:val="24"/>
        </w:rPr>
      </w:pPr>
      <w:r w:rsidRPr="003A2B74">
        <w:rPr>
          <w:rFonts w:ascii="Garamond" w:hAnsi="Garamond"/>
          <w:sz w:val="24"/>
          <w:szCs w:val="24"/>
        </w:rPr>
        <w:t>Within six months of hire become certified as an assessor by the S. C. Department on Aging (SCDOA)</w:t>
      </w:r>
    </w:p>
    <w:p w14:paraId="26F716D4" w14:textId="4B233852" w:rsidR="003A2B74" w:rsidRPr="003A2B74" w:rsidRDefault="003A2B74" w:rsidP="003A2B74">
      <w:pPr>
        <w:pStyle w:val="ListParagraph"/>
        <w:numPr>
          <w:ilvl w:val="0"/>
          <w:numId w:val="30"/>
        </w:numPr>
        <w:spacing w:before="240" w:after="120"/>
        <w:ind w:right="-187"/>
        <w:jc w:val="both"/>
        <w:rPr>
          <w:rFonts w:ascii="Garamond" w:hAnsi="Garamond"/>
          <w:sz w:val="24"/>
          <w:szCs w:val="24"/>
        </w:rPr>
      </w:pPr>
      <w:r w:rsidRPr="003A2B74">
        <w:rPr>
          <w:rFonts w:ascii="Garamond" w:hAnsi="Garamond"/>
          <w:sz w:val="24"/>
          <w:szCs w:val="24"/>
        </w:rPr>
        <w:t xml:space="preserve">Attend meetings, webinars and job specific </w:t>
      </w:r>
      <w:r w:rsidR="00D033D3" w:rsidRPr="003A2B74">
        <w:rPr>
          <w:rFonts w:ascii="Garamond" w:hAnsi="Garamond"/>
          <w:sz w:val="24"/>
          <w:szCs w:val="24"/>
        </w:rPr>
        <w:t>training</w:t>
      </w:r>
      <w:r w:rsidRPr="003A2B74">
        <w:rPr>
          <w:rFonts w:ascii="Garamond" w:hAnsi="Garamond"/>
          <w:sz w:val="24"/>
          <w:szCs w:val="24"/>
        </w:rPr>
        <w:t xml:space="preserve"> to remain updated and compliant with policy and changes within the Aging Network</w:t>
      </w:r>
    </w:p>
    <w:p w14:paraId="26778D66" w14:textId="213471BD" w:rsidR="00242320" w:rsidRPr="003A2B74" w:rsidRDefault="003A2B74" w:rsidP="003A2B74">
      <w:pPr>
        <w:pStyle w:val="ListParagraph"/>
        <w:numPr>
          <w:ilvl w:val="0"/>
          <w:numId w:val="30"/>
        </w:numPr>
        <w:spacing w:before="240" w:after="120"/>
        <w:ind w:right="-187"/>
        <w:jc w:val="both"/>
        <w:rPr>
          <w:rFonts w:ascii="Garamond" w:hAnsi="Garamond"/>
          <w:sz w:val="24"/>
          <w:szCs w:val="24"/>
        </w:rPr>
      </w:pPr>
      <w:r w:rsidRPr="003A2B74">
        <w:rPr>
          <w:rFonts w:ascii="Garamond" w:hAnsi="Garamond"/>
          <w:sz w:val="24"/>
          <w:szCs w:val="24"/>
        </w:rPr>
        <w:t>Perform other duties as assigned by the AAA Director</w:t>
      </w:r>
    </w:p>
    <w:p w14:paraId="0C80C844" w14:textId="3E0F2D6A" w:rsidR="0001493E" w:rsidRDefault="00AA1251" w:rsidP="0001493E">
      <w:pPr>
        <w:spacing w:before="240" w:after="120"/>
        <w:ind w:left="-274" w:right="-187"/>
        <w:jc w:val="both"/>
        <w:rPr>
          <w:rFonts w:ascii="Garamond" w:hAnsi="Garamond"/>
          <w:sz w:val="24"/>
          <w:szCs w:val="24"/>
        </w:rPr>
      </w:pPr>
      <w:bookmarkStart w:id="0" w:name="_Hlk22638312"/>
      <w:r w:rsidRPr="001A0AFF">
        <w:rPr>
          <w:rFonts w:ascii="Garamond" w:hAnsi="Garamond" w:cstheme="minorHAnsi"/>
          <w:b/>
          <w:iCs/>
          <w:sz w:val="24"/>
          <w:szCs w:val="24"/>
          <w:u w:val="single"/>
        </w:rPr>
        <w:t>PHYSICAL &amp; ENVIRO</w:t>
      </w:r>
      <w:r w:rsidR="00617ACB">
        <w:rPr>
          <w:rFonts w:ascii="Garamond" w:hAnsi="Garamond" w:cstheme="minorHAnsi"/>
          <w:b/>
          <w:iCs/>
          <w:sz w:val="24"/>
          <w:szCs w:val="24"/>
          <w:u w:val="single"/>
        </w:rPr>
        <w:t>N</w:t>
      </w:r>
      <w:r w:rsidRPr="001A0AFF">
        <w:rPr>
          <w:rFonts w:ascii="Garamond" w:hAnsi="Garamond" w:cstheme="minorHAnsi"/>
          <w:b/>
          <w:iCs/>
          <w:sz w:val="24"/>
          <w:szCs w:val="24"/>
          <w:u w:val="single"/>
        </w:rPr>
        <w:t>MENTAL REQUIREMENTS:</w:t>
      </w:r>
      <w:r w:rsidRPr="001A0AFF">
        <w:rPr>
          <w:rFonts w:ascii="Garamond" w:hAnsi="Garamond" w:cstheme="minorHAnsi"/>
          <w:b/>
          <w:iCs/>
          <w:sz w:val="24"/>
          <w:szCs w:val="24"/>
        </w:rPr>
        <w:t xml:space="preserve"> </w:t>
      </w:r>
      <w:r w:rsidR="001A0AFF" w:rsidRPr="001A0AFF">
        <w:rPr>
          <w:rFonts w:ascii="Garamond" w:hAnsi="Garamond" w:cs="Tahoma"/>
          <w:sz w:val="24"/>
          <w:szCs w:val="24"/>
        </w:rPr>
        <w:t xml:space="preserve">This position requires visits to client/family places of residence.  It requires the ability to travel and work independently and the ability to record observations, assess clients and take notes while on site.  It requires clear and articulate oral and written communication skills. </w:t>
      </w:r>
    </w:p>
    <w:p w14:paraId="49ABE176" w14:textId="77777777" w:rsidR="00952035" w:rsidRDefault="00C912E1" w:rsidP="00952035">
      <w:pPr>
        <w:spacing w:before="240" w:after="120"/>
        <w:ind w:left="-274" w:right="-187"/>
        <w:jc w:val="both"/>
        <w:rPr>
          <w:rFonts w:ascii="Garamond" w:hAnsi="Garamond"/>
          <w:sz w:val="24"/>
          <w:szCs w:val="24"/>
        </w:rPr>
      </w:pPr>
      <w:r w:rsidRPr="009127B1">
        <w:rPr>
          <w:rFonts w:ascii="Garamond" w:hAnsi="Garamond" w:cstheme="minorHAnsi"/>
          <w:b/>
          <w:sz w:val="24"/>
          <w:szCs w:val="24"/>
          <w:u w:val="single"/>
        </w:rPr>
        <w:t>REQUIRED KNOWLEDGE, SKILLS AND ABILITIES:</w:t>
      </w:r>
    </w:p>
    <w:p w14:paraId="5CE8E7C3" w14:textId="77777777" w:rsidR="00677D58" w:rsidRPr="00677D58" w:rsidRDefault="00952035" w:rsidP="00952035">
      <w:pPr>
        <w:pStyle w:val="ListParagraph"/>
        <w:numPr>
          <w:ilvl w:val="0"/>
          <w:numId w:val="33"/>
        </w:numPr>
        <w:spacing w:before="240" w:after="120"/>
        <w:ind w:right="-187"/>
        <w:jc w:val="both"/>
        <w:rPr>
          <w:rFonts w:ascii="Garamond" w:hAnsi="Garamond"/>
          <w:sz w:val="24"/>
          <w:szCs w:val="24"/>
        </w:rPr>
      </w:pPr>
      <w:r w:rsidRPr="00952035">
        <w:rPr>
          <w:rFonts w:ascii="Garamond" w:hAnsi="Garamond" w:cs="Tahoma"/>
          <w:sz w:val="24"/>
          <w:szCs w:val="24"/>
        </w:rPr>
        <w:t>Ability to learn quickly</w:t>
      </w:r>
    </w:p>
    <w:p w14:paraId="28165F97" w14:textId="77777777" w:rsidR="00677D58" w:rsidRPr="00677D58" w:rsidRDefault="00952035" w:rsidP="00677D58">
      <w:pPr>
        <w:pStyle w:val="ListParagraph"/>
        <w:numPr>
          <w:ilvl w:val="0"/>
          <w:numId w:val="33"/>
        </w:numPr>
        <w:spacing w:before="240" w:after="120"/>
        <w:ind w:right="-187"/>
        <w:jc w:val="both"/>
        <w:rPr>
          <w:rFonts w:ascii="Garamond" w:hAnsi="Garamond"/>
          <w:sz w:val="24"/>
          <w:szCs w:val="24"/>
        </w:rPr>
      </w:pPr>
      <w:r w:rsidRPr="00952035">
        <w:rPr>
          <w:rFonts w:ascii="Garamond" w:hAnsi="Garamond" w:cs="Tahoma"/>
          <w:sz w:val="24"/>
          <w:szCs w:val="24"/>
        </w:rPr>
        <w:t>Demonstrated ability to show patience while working with senior citizens</w:t>
      </w:r>
    </w:p>
    <w:p w14:paraId="4A87BA16" w14:textId="77777777" w:rsidR="00677D58" w:rsidRDefault="00677D58" w:rsidP="00677D58">
      <w:pPr>
        <w:pStyle w:val="ListParagraph"/>
        <w:spacing w:before="240" w:after="120"/>
        <w:ind w:left="446" w:right="-187"/>
        <w:jc w:val="both"/>
        <w:rPr>
          <w:rFonts w:ascii="Garamond" w:hAnsi="Garamond"/>
          <w:sz w:val="24"/>
          <w:szCs w:val="24"/>
        </w:rPr>
      </w:pPr>
    </w:p>
    <w:p w14:paraId="2361AFFA" w14:textId="77777777" w:rsidR="00677D58" w:rsidRDefault="00677D58" w:rsidP="00677D58">
      <w:pPr>
        <w:pStyle w:val="ListParagraph"/>
        <w:spacing w:before="240" w:after="120"/>
        <w:ind w:left="446" w:right="-187"/>
        <w:jc w:val="both"/>
        <w:rPr>
          <w:rFonts w:ascii="Garamond" w:hAnsi="Garamond"/>
          <w:sz w:val="24"/>
          <w:szCs w:val="24"/>
        </w:rPr>
      </w:pPr>
    </w:p>
    <w:p w14:paraId="6ABFA13D" w14:textId="77777777" w:rsidR="00677D58" w:rsidRDefault="00677D58" w:rsidP="00677D58">
      <w:pPr>
        <w:pStyle w:val="ListParagraph"/>
        <w:spacing w:before="240" w:after="120"/>
        <w:ind w:left="446" w:right="-187"/>
        <w:jc w:val="both"/>
        <w:rPr>
          <w:rFonts w:ascii="Garamond" w:hAnsi="Garamond"/>
          <w:sz w:val="24"/>
          <w:szCs w:val="24"/>
        </w:rPr>
      </w:pPr>
    </w:p>
    <w:p w14:paraId="20B9ED89" w14:textId="77777777" w:rsidR="00677D58" w:rsidRDefault="00677D58" w:rsidP="00677D58">
      <w:pPr>
        <w:pStyle w:val="ListParagraph"/>
        <w:spacing w:before="240" w:after="120"/>
        <w:ind w:left="446" w:right="-187"/>
        <w:jc w:val="both"/>
        <w:rPr>
          <w:rFonts w:ascii="Garamond" w:hAnsi="Garamond"/>
          <w:sz w:val="24"/>
          <w:szCs w:val="24"/>
        </w:rPr>
      </w:pPr>
    </w:p>
    <w:p w14:paraId="2E63009C" w14:textId="77777777" w:rsidR="00677D58" w:rsidRDefault="00677D58" w:rsidP="00677D58">
      <w:pPr>
        <w:pStyle w:val="ListParagraph"/>
        <w:spacing w:before="240" w:after="120"/>
        <w:ind w:left="446" w:right="-187"/>
        <w:jc w:val="both"/>
        <w:rPr>
          <w:rFonts w:ascii="Garamond" w:hAnsi="Garamond"/>
          <w:sz w:val="24"/>
          <w:szCs w:val="24"/>
        </w:rPr>
      </w:pPr>
    </w:p>
    <w:p w14:paraId="5AE58228" w14:textId="77777777" w:rsidR="00677D58" w:rsidRPr="00677D58" w:rsidRDefault="00677D58" w:rsidP="00677D58">
      <w:pPr>
        <w:pStyle w:val="ListParagraph"/>
        <w:spacing w:before="240" w:after="120"/>
        <w:ind w:left="446" w:right="-187"/>
        <w:jc w:val="both"/>
        <w:rPr>
          <w:rFonts w:ascii="Garamond" w:hAnsi="Garamond"/>
          <w:sz w:val="24"/>
          <w:szCs w:val="24"/>
        </w:rPr>
      </w:pPr>
    </w:p>
    <w:p w14:paraId="4E836624" w14:textId="77777777" w:rsidR="00677D58" w:rsidRPr="00677D58" w:rsidRDefault="00952035" w:rsidP="00677D58">
      <w:pPr>
        <w:pStyle w:val="ListParagraph"/>
        <w:numPr>
          <w:ilvl w:val="0"/>
          <w:numId w:val="33"/>
        </w:numPr>
        <w:spacing w:before="240" w:after="120"/>
        <w:ind w:right="-187"/>
        <w:jc w:val="both"/>
        <w:rPr>
          <w:rFonts w:ascii="Garamond" w:hAnsi="Garamond"/>
          <w:sz w:val="24"/>
          <w:szCs w:val="24"/>
        </w:rPr>
      </w:pPr>
      <w:r w:rsidRPr="00677D58">
        <w:rPr>
          <w:rFonts w:ascii="Garamond" w:hAnsi="Garamond" w:cs="Tahoma"/>
          <w:sz w:val="24"/>
          <w:szCs w:val="24"/>
        </w:rPr>
        <w:t>Self-Management/Planning/Organizing - Requires excellent organizational and time management skills; must be able to prioritize and reprioritize work activities as required independently; uses time efficiently; plans for additional resources; sets goals and objectives; organizes or schedules other people and their tasks; develops realistic action plans; meets filing and other internal/external deadlines</w:t>
      </w:r>
    </w:p>
    <w:p w14:paraId="716FD8C8" w14:textId="77777777" w:rsidR="00677D58" w:rsidRPr="00677D58" w:rsidRDefault="00952035" w:rsidP="00677D58">
      <w:pPr>
        <w:pStyle w:val="ListParagraph"/>
        <w:numPr>
          <w:ilvl w:val="0"/>
          <w:numId w:val="33"/>
        </w:numPr>
        <w:spacing w:before="240" w:after="120"/>
        <w:ind w:right="-187"/>
        <w:jc w:val="both"/>
        <w:rPr>
          <w:rFonts w:ascii="Garamond" w:hAnsi="Garamond"/>
          <w:sz w:val="24"/>
          <w:szCs w:val="24"/>
        </w:rPr>
      </w:pPr>
      <w:r w:rsidRPr="00677D58">
        <w:rPr>
          <w:rFonts w:ascii="Garamond" w:hAnsi="Garamond" w:cs="Tahoma"/>
          <w:sz w:val="24"/>
          <w:szCs w:val="24"/>
        </w:rPr>
        <w:t>Must possess a strong customer-oriented attitude; be self-motivated and goal oriented; possess the ability to facilitate team effort as well as ability to work independently</w:t>
      </w:r>
    </w:p>
    <w:p w14:paraId="717194B5" w14:textId="77777777" w:rsidR="00F0147B" w:rsidRPr="00F0147B" w:rsidRDefault="00952035" w:rsidP="00F0147B">
      <w:pPr>
        <w:pStyle w:val="ListParagraph"/>
        <w:numPr>
          <w:ilvl w:val="0"/>
          <w:numId w:val="33"/>
        </w:numPr>
        <w:spacing w:before="240" w:after="120"/>
        <w:ind w:right="-187"/>
        <w:jc w:val="both"/>
        <w:rPr>
          <w:rFonts w:ascii="Garamond" w:hAnsi="Garamond"/>
          <w:sz w:val="24"/>
          <w:szCs w:val="24"/>
        </w:rPr>
      </w:pPr>
      <w:r w:rsidRPr="00677D58">
        <w:rPr>
          <w:rFonts w:ascii="Garamond" w:hAnsi="Garamond" w:cs="Tahoma"/>
          <w:sz w:val="24"/>
          <w:szCs w:val="24"/>
        </w:rPr>
        <w:t>Must have the ability to work in a fast-paced environment that requires handling multiple tasks at a given time and rapidly adapting to changing priorities, schedules and budgets</w:t>
      </w:r>
    </w:p>
    <w:p w14:paraId="4E3C2F51" w14:textId="77777777" w:rsidR="00F0147B" w:rsidRPr="00F0147B" w:rsidRDefault="00952035" w:rsidP="00F0147B">
      <w:pPr>
        <w:pStyle w:val="ListParagraph"/>
        <w:numPr>
          <w:ilvl w:val="0"/>
          <w:numId w:val="33"/>
        </w:numPr>
        <w:spacing w:before="240" w:after="120"/>
        <w:ind w:right="-187"/>
        <w:jc w:val="both"/>
        <w:rPr>
          <w:rFonts w:ascii="Garamond" w:hAnsi="Garamond"/>
          <w:sz w:val="24"/>
          <w:szCs w:val="24"/>
        </w:rPr>
      </w:pPr>
      <w:r w:rsidRPr="00F0147B">
        <w:rPr>
          <w:rFonts w:ascii="Garamond" w:hAnsi="Garamond" w:cs="Tahoma"/>
          <w:sz w:val="24"/>
          <w:szCs w:val="24"/>
        </w:rPr>
        <w:t>Must have cross-cultural sensitivity and personally value diversity</w:t>
      </w:r>
    </w:p>
    <w:p w14:paraId="542E8D25" w14:textId="34500F8F" w:rsidR="00952035" w:rsidRPr="00F0147B" w:rsidRDefault="00952035" w:rsidP="00F0147B">
      <w:pPr>
        <w:pStyle w:val="ListParagraph"/>
        <w:numPr>
          <w:ilvl w:val="0"/>
          <w:numId w:val="33"/>
        </w:numPr>
        <w:spacing w:before="240" w:after="120"/>
        <w:ind w:right="-187"/>
        <w:jc w:val="both"/>
        <w:rPr>
          <w:rFonts w:ascii="Garamond" w:hAnsi="Garamond"/>
          <w:sz w:val="24"/>
          <w:szCs w:val="24"/>
        </w:rPr>
      </w:pPr>
      <w:r w:rsidRPr="00F0147B">
        <w:rPr>
          <w:rFonts w:ascii="Garamond" w:hAnsi="Garamond" w:cs="Tahoma"/>
          <w:sz w:val="24"/>
          <w:szCs w:val="24"/>
        </w:rPr>
        <w:t>Quality Management - Look for ways to continuously improve and promote quality; demonstrate accuracy and thoroughness</w:t>
      </w:r>
    </w:p>
    <w:p w14:paraId="742F977D" w14:textId="54DCD946" w:rsidR="00C912E1" w:rsidRPr="00D05986" w:rsidRDefault="00C912E1" w:rsidP="00D14884">
      <w:pPr>
        <w:widowControl w:val="0"/>
        <w:tabs>
          <w:tab w:val="left" w:pos="-1440"/>
        </w:tabs>
        <w:ind w:left="720"/>
        <w:jc w:val="both"/>
        <w:rPr>
          <w:rFonts w:asciiTheme="minorHAnsi" w:hAnsiTheme="minorHAnsi" w:cstheme="minorHAnsi"/>
          <w:sz w:val="24"/>
          <w:szCs w:val="24"/>
        </w:rPr>
      </w:pPr>
    </w:p>
    <w:p w14:paraId="60D384A1" w14:textId="77777777" w:rsidR="00C912E1" w:rsidRPr="00D14884" w:rsidRDefault="00C912E1" w:rsidP="00D14884">
      <w:pPr>
        <w:jc w:val="both"/>
        <w:rPr>
          <w:rFonts w:ascii="Garamond" w:hAnsi="Garamond" w:cstheme="minorHAnsi"/>
          <w:sz w:val="24"/>
          <w:szCs w:val="24"/>
        </w:rPr>
      </w:pPr>
      <w:r w:rsidRPr="00D14884">
        <w:rPr>
          <w:rFonts w:ascii="Garamond" w:hAnsi="Garamond" w:cstheme="minorHAnsi"/>
          <w:b/>
          <w:sz w:val="24"/>
          <w:szCs w:val="24"/>
          <w:u w:val="single"/>
        </w:rPr>
        <w:t>EDUCATION AND EXPERIENCE REQUIRED:</w:t>
      </w:r>
    </w:p>
    <w:p w14:paraId="47C3F231" w14:textId="77777777" w:rsidR="005539BC" w:rsidRDefault="00FD49C4" w:rsidP="0067222C">
      <w:pPr>
        <w:jc w:val="both"/>
        <w:rPr>
          <w:rFonts w:ascii="Garamond" w:hAnsi="Garamond" w:cs="Tahoma"/>
          <w:sz w:val="24"/>
          <w:szCs w:val="24"/>
        </w:rPr>
      </w:pPr>
      <w:r>
        <w:rPr>
          <w:rFonts w:ascii="Garamond" w:hAnsi="Garamond" w:cs="Tahoma"/>
          <w:sz w:val="24"/>
          <w:szCs w:val="24"/>
        </w:rPr>
        <w:t>Mini</w:t>
      </w:r>
      <w:r w:rsidR="00BE236D">
        <w:rPr>
          <w:rFonts w:ascii="Garamond" w:hAnsi="Garamond" w:cs="Tahoma"/>
          <w:sz w:val="24"/>
          <w:szCs w:val="24"/>
        </w:rPr>
        <w:t>m</w:t>
      </w:r>
      <w:r>
        <w:rPr>
          <w:rFonts w:ascii="Garamond" w:hAnsi="Garamond" w:cs="Tahoma"/>
          <w:sz w:val="24"/>
          <w:szCs w:val="24"/>
        </w:rPr>
        <w:t xml:space="preserve">um: </w:t>
      </w:r>
      <w:r w:rsidR="008E3568">
        <w:rPr>
          <w:rFonts w:ascii="Garamond" w:hAnsi="Garamond" w:cs="Tahoma"/>
          <w:sz w:val="24"/>
          <w:szCs w:val="24"/>
        </w:rPr>
        <w:t xml:space="preserve">Associate’s </w:t>
      </w:r>
      <w:r w:rsidR="00D14884" w:rsidRPr="00D14884">
        <w:rPr>
          <w:rFonts w:ascii="Garamond" w:hAnsi="Garamond" w:cs="Tahoma"/>
          <w:sz w:val="24"/>
          <w:szCs w:val="24"/>
        </w:rPr>
        <w:t xml:space="preserve">degree with </w:t>
      </w:r>
      <w:r w:rsidR="001E18C2">
        <w:rPr>
          <w:rFonts w:ascii="Garamond" w:hAnsi="Garamond" w:cs="Tahoma"/>
          <w:sz w:val="24"/>
          <w:szCs w:val="24"/>
        </w:rPr>
        <w:t xml:space="preserve">administrative </w:t>
      </w:r>
      <w:r w:rsidR="00D14884" w:rsidRPr="00D14884">
        <w:rPr>
          <w:rFonts w:ascii="Garamond" w:hAnsi="Garamond" w:cs="Tahoma"/>
          <w:sz w:val="24"/>
          <w:szCs w:val="24"/>
        </w:rPr>
        <w:t xml:space="preserve">experience in a related field that may include social work, public health, nursing or a related field; OR equivalent combinations of training and experience with demonstrated competence to fulfill duties assigned to this position. </w:t>
      </w:r>
      <w:r w:rsidR="007C1D72">
        <w:rPr>
          <w:rFonts w:ascii="Garamond" w:hAnsi="Garamond" w:cs="Tahoma"/>
          <w:sz w:val="24"/>
          <w:szCs w:val="24"/>
        </w:rPr>
        <w:t xml:space="preserve">Must possess a valid </w:t>
      </w:r>
      <w:r w:rsidR="00105179">
        <w:rPr>
          <w:rFonts w:ascii="Garamond" w:hAnsi="Garamond" w:cs="Tahoma"/>
          <w:sz w:val="24"/>
          <w:szCs w:val="24"/>
        </w:rPr>
        <w:t>state issues driver’s license.</w:t>
      </w:r>
      <w:r w:rsidR="00B02BAC">
        <w:rPr>
          <w:rFonts w:ascii="Garamond" w:hAnsi="Garamond" w:cs="Tahoma"/>
          <w:sz w:val="24"/>
          <w:szCs w:val="24"/>
        </w:rPr>
        <w:t xml:space="preserve"> </w:t>
      </w:r>
    </w:p>
    <w:p w14:paraId="11212736" w14:textId="77777777" w:rsidR="00B02BAC" w:rsidRDefault="00B02BAC" w:rsidP="00D14884">
      <w:pPr>
        <w:jc w:val="both"/>
        <w:rPr>
          <w:rFonts w:ascii="Garamond" w:hAnsi="Garamond" w:cs="Tahoma"/>
          <w:sz w:val="24"/>
          <w:szCs w:val="24"/>
        </w:rPr>
      </w:pPr>
    </w:p>
    <w:p w14:paraId="0F95513F" w14:textId="77777777" w:rsidR="00B02BAC" w:rsidRDefault="00B02BAC" w:rsidP="00D14884">
      <w:pPr>
        <w:jc w:val="both"/>
        <w:rPr>
          <w:rFonts w:ascii="Garamond" w:hAnsi="Garamond" w:cs="Tahoma"/>
          <w:sz w:val="24"/>
          <w:szCs w:val="24"/>
        </w:rPr>
      </w:pPr>
    </w:p>
    <w:p w14:paraId="2225DE5E" w14:textId="77777777" w:rsidR="00B02BAC" w:rsidRDefault="00B02BAC" w:rsidP="00D14884">
      <w:pPr>
        <w:jc w:val="both"/>
        <w:rPr>
          <w:rFonts w:ascii="Garamond" w:hAnsi="Garamond" w:cs="Tahoma"/>
          <w:sz w:val="24"/>
          <w:szCs w:val="24"/>
        </w:rPr>
      </w:pPr>
    </w:p>
    <w:p w14:paraId="24AD5307" w14:textId="77777777" w:rsidR="00B02BAC" w:rsidRDefault="00B02BAC" w:rsidP="00D14884">
      <w:pPr>
        <w:jc w:val="both"/>
        <w:rPr>
          <w:rFonts w:ascii="Garamond" w:hAnsi="Garamond" w:cs="Tahoma"/>
          <w:sz w:val="24"/>
          <w:szCs w:val="24"/>
        </w:rPr>
      </w:pPr>
    </w:p>
    <w:p w14:paraId="28F21C1A" w14:textId="77777777" w:rsidR="00B02BAC" w:rsidRDefault="00B02BAC" w:rsidP="00D14884">
      <w:pPr>
        <w:jc w:val="both"/>
        <w:rPr>
          <w:rFonts w:ascii="Garamond" w:hAnsi="Garamond" w:cs="Tahoma"/>
          <w:sz w:val="24"/>
          <w:szCs w:val="24"/>
        </w:rPr>
      </w:pPr>
    </w:p>
    <w:p w14:paraId="335F974F" w14:textId="77777777" w:rsidR="00B02BAC" w:rsidRDefault="00B02BAC" w:rsidP="00D14884">
      <w:pPr>
        <w:jc w:val="both"/>
        <w:rPr>
          <w:rFonts w:ascii="Garamond" w:hAnsi="Garamond" w:cs="Tahoma"/>
          <w:sz w:val="24"/>
          <w:szCs w:val="24"/>
        </w:rPr>
      </w:pPr>
    </w:p>
    <w:p w14:paraId="2B13293A" w14:textId="77777777" w:rsidR="00B02BAC" w:rsidRDefault="00B02BAC" w:rsidP="00D14884">
      <w:pPr>
        <w:jc w:val="both"/>
        <w:rPr>
          <w:rFonts w:ascii="Garamond" w:hAnsi="Garamond" w:cs="Tahoma"/>
          <w:sz w:val="24"/>
          <w:szCs w:val="24"/>
        </w:rPr>
      </w:pPr>
    </w:p>
    <w:p w14:paraId="2E5CC288" w14:textId="77777777" w:rsidR="00B02BAC" w:rsidRDefault="00B02BAC" w:rsidP="00D14884">
      <w:pPr>
        <w:jc w:val="both"/>
        <w:rPr>
          <w:rFonts w:ascii="Garamond" w:hAnsi="Garamond" w:cs="Tahoma"/>
          <w:sz w:val="24"/>
          <w:szCs w:val="24"/>
        </w:rPr>
      </w:pPr>
    </w:p>
    <w:p w14:paraId="024162DC" w14:textId="77777777" w:rsidR="00B02BAC" w:rsidRDefault="00B02BAC" w:rsidP="00D14884">
      <w:pPr>
        <w:jc w:val="both"/>
        <w:rPr>
          <w:rFonts w:ascii="Garamond" w:hAnsi="Garamond" w:cs="Tahoma"/>
          <w:sz w:val="24"/>
          <w:szCs w:val="24"/>
        </w:rPr>
      </w:pPr>
    </w:p>
    <w:p w14:paraId="6AAE2CC3" w14:textId="77777777" w:rsidR="00B02BAC" w:rsidRDefault="00B02BAC" w:rsidP="00D14884">
      <w:pPr>
        <w:jc w:val="both"/>
        <w:rPr>
          <w:rFonts w:ascii="Garamond" w:hAnsi="Garamond" w:cs="Tahoma"/>
          <w:sz w:val="24"/>
          <w:szCs w:val="24"/>
        </w:rPr>
      </w:pPr>
    </w:p>
    <w:p w14:paraId="67EA3D44" w14:textId="77777777" w:rsidR="00B02BAC" w:rsidRDefault="00B02BAC" w:rsidP="00D14884">
      <w:pPr>
        <w:jc w:val="both"/>
        <w:rPr>
          <w:rFonts w:ascii="Garamond" w:hAnsi="Garamond" w:cs="Tahoma"/>
          <w:sz w:val="24"/>
          <w:szCs w:val="24"/>
        </w:rPr>
      </w:pPr>
    </w:p>
    <w:p w14:paraId="692B336E" w14:textId="77777777" w:rsidR="00B02BAC" w:rsidRDefault="00B02BAC" w:rsidP="00D14884">
      <w:pPr>
        <w:jc w:val="both"/>
        <w:rPr>
          <w:rFonts w:ascii="Garamond" w:hAnsi="Garamond" w:cs="Tahoma"/>
          <w:sz w:val="24"/>
          <w:szCs w:val="24"/>
        </w:rPr>
      </w:pPr>
    </w:p>
    <w:p w14:paraId="5C8CD4D9" w14:textId="77777777" w:rsidR="0067222C" w:rsidRDefault="0067222C" w:rsidP="00D14884">
      <w:pPr>
        <w:jc w:val="both"/>
        <w:rPr>
          <w:rFonts w:ascii="Garamond" w:hAnsi="Garamond" w:cs="Tahoma"/>
          <w:sz w:val="24"/>
          <w:szCs w:val="24"/>
        </w:rPr>
      </w:pPr>
    </w:p>
    <w:p w14:paraId="4942CC35" w14:textId="77777777" w:rsidR="00D33D11" w:rsidRDefault="00D33D11" w:rsidP="00D14884">
      <w:pPr>
        <w:jc w:val="both"/>
        <w:rPr>
          <w:rFonts w:ascii="Garamond" w:hAnsi="Garamond" w:cs="Tahoma"/>
          <w:sz w:val="24"/>
          <w:szCs w:val="24"/>
        </w:rPr>
      </w:pPr>
    </w:p>
    <w:p w14:paraId="146377A6" w14:textId="77777777" w:rsidR="00D33D11" w:rsidRDefault="00D33D11" w:rsidP="00D14884">
      <w:pPr>
        <w:jc w:val="both"/>
        <w:rPr>
          <w:rFonts w:ascii="Garamond" w:hAnsi="Garamond" w:cs="Tahoma"/>
          <w:sz w:val="24"/>
          <w:szCs w:val="24"/>
        </w:rPr>
      </w:pPr>
    </w:p>
    <w:p w14:paraId="47348DB4" w14:textId="77777777" w:rsidR="00D33D11" w:rsidRDefault="00D33D11" w:rsidP="00D14884">
      <w:pPr>
        <w:jc w:val="both"/>
        <w:rPr>
          <w:rFonts w:ascii="Garamond" w:hAnsi="Garamond" w:cs="Tahoma"/>
          <w:sz w:val="24"/>
          <w:szCs w:val="24"/>
        </w:rPr>
      </w:pPr>
    </w:p>
    <w:p w14:paraId="4C37A2B4" w14:textId="77777777" w:rsidR="00D33D11" w:rsidRDefault="00D33D11" w:rsidP="00D14884">
      <w:pPr>
        <w:jc w:val="both"/>
        <w:rPr>
          <w:rFonts w:ascii="Garamond" w:hAnsi="Garamond" w:cs="Tahoma"/>
          <w:sz w:val="24"/>
          <w:szCs w:val="24"/>
        </w:rPr>
      </w:pPr>
    </w:p>
    <w:p w14:paraId="6F6720BD" w14:textId="77777777" w:rsidR="00D33D11" w:rsidRDefault="00D33D11" w:rsidP="00D14884">
      <w:pPr>
        <w:jc w:val="both"/>
        <w:rPr>
          <w:rFonts w:ascii="Garamond" w:hAnsi="Garamond" w:cs="Tahoma"/>
          <w:sz w:val="24"/>
          <w:szCs w:val="24"/>
        </w:rPr>
      </w:pPr>
    </w:p>
    <w:p w14:paraId="113BE04E" w14:textId="77777777" w:rsidR="00B02BAC" w:rsidRDefault="00B02BAC" w:rsidP="00D14884">
      <w:pPr>
        <w:jc w:val="both"/>
        <w:rPr>
          <w:rFonts w:ascii="Garamond" w:hAnsi="Garamond" w:cs="Tahoma"/>
          <w:sz w:val="24"/>
          <w:szCs w:val="24"/>
        </w:rPr>
      </w:pPr>
    </w:p>
    <w:p w14:paraId="2683B6D4" w14:textId="43AE3096" w:rsidR="00877C20" w:rsidRPr="003E099F" w:rsidRDefault="00B02BAC" w:rsidP="00D33D11">
      <w:pPr>
        <w:jc w:val="both"/>
        <w:rPr>
          <w:rFonts w:ascii="Garamond" w:hAnsi="Garamond" w:cs="Tahoma"/>
        </w:rPr>
      </w:pPr>
      <w:r w:rsidRPr="003E099F">
        <w:rPr>
          <w:rFonts w:ascii="Garamond" w:hAnsi="Garamond" w:cs="Tahoma"/>
        </w:rPr>
        <w:t>**This organization reserves the right to modify, interpret or apply this job description in any way the organization desires.  This job description in no way implies that these are the only duties to be performed by the employee.  This job description is not an employment contract, implied or otherwise.  This employment relationship remains “At-Will”. *</w:t>
      </w:r>
      <w:bookmarkEnd w:id="0"/>
    </w:p>
    <w:sectPr w:rsidR="00877C20" w:rsidRPr="003E099F" w:rsidSect="00FF043F">
      <w:headerReference w:type="default" r:id="rId11"/>
      <w:pgSz w:w="12240" w:h="15840"/>
      <w:pgMar w:top="1008" w:right="1080" w:bottom="1008" w:left="135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A01A" w14:textId="77777777" w:rsidR="00982DD3" w:rsidRDefault="00982DD3" w:rsidP="00FF043F">
      <w:r>
        <w:separator/>
      </w:r>
    </w:p>
  </w:endnote>
  <w:endnote w:type="continuationSeparator" w:id="0">
    <w:p w14:paraId="7CE23431" w14:textId="77777777" w:rsidR="00982DD3" w:rsidRDefault="00982DD3" w:rsidP="00FF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28B4" w14:textId="77777777" w:rsidR="00982DD3" w:rsidRDefault="00982DD3" w:rsidP="00FF043F">
      <w:r>
        <w:separator/>
      </w:r>
    </w:p>
  </w:footnote>
  <w:footnote w:type="continuationSeparator" w:id="0">
    <w:p w14:paraId="67E90B0B" w14:textId="77777777" w:rsidR="00982DD3" w:rsidRDefault="00982DD3" w:rsidP="00FF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AE10" w14:textId="7FA70032" w:rsidR="00FF043F" w:rsidRDefault="00FF043F">
    <w:pPr>
      <w:pStyle w:val="Header"/>
    </w:pPr>
    <w:r w:rsidRPr="00FF043F">
      <w:rPr>
        <w:noProof/>
      </w:rPr>
      <mc:AlternateContent>
        <mc:Choice Requires="wps">
          <w:drawing>
            <wp:anchor distT="0" distB="0" distL="114300" distR="114300" simplePos="0" relativeHeight="251659264" behindDoc="0" locked="0" layoutInCell="1" allowOverlap="1" wp14:anchorId="44BF8735" wp14:editId="412F6130">
              <wp:simplePos x="0" y="0"/>
              <wp:positionH relativeFrom="margin">
                <wp:posOffset>-374016</wp:posOffset>
              </wp:positionH>
              <wp:positionV relativeFrom="paragraph">
                <wp:posOffset>-57150</wp:posOffset>
              </wp:positionV>
              <wp:extent cx="6677025" cy="904875"/>
              <wp:effectExtent l="19050" t="19050" r="28575" b="28575"/>
              <wp:wrapNone/>
              <wp:docPr id="2" name="Text Box 2"/>
              <wp:cNvGraphicFramePr/>
              <a:graphic xmlns:a="http://schemas.openxmlformats.org/drawingml/2006/main">
                <a:graphicData uri="http://schemas.microsoft.com/office/word/2010/wordprocessingShape">
                  <wps:wsp>
                    <wps:cNvSpPr txBox="1"/>
                    <wps:spPr>
                      <a:xfrm>
                        <a:off x="0" y="0"/>
                        <a:ext cx="6677025" cy="904875"/>
                      </a:xfrm>
                      <a:prstGeom prst="rect">
                        <a:avLst/>
                      </a:prstGeom>
                      <a:solidFill>
                        <a:sysClr val="window" lastClr="FFFFFF"/>
                      </a:solidFill>
                      <a:ln w="28575">
                        <a:solidFill>
                          <a:srgbClr val="5B9BD5">
                            <a:lumMod val="50000"/>
                          </a:srgbClr>
                        </a:solidFill>
                      </a:ln>
                    </wps:spPr>
                    <wps:txbx>
                      <w:txbxContent>
                        <w:p w14:paraId="76850ED5" w14:textId="77777777" w:rsidR="00FF043F" w:rsidRDefault="00FF043F" w:rsidP="00FF043F">
                          <w:pPr>
                            <w:jc w:val="center"/>
                          </w:pPr>
                          <w:r>
                            <w:rPr>
                              <w:noProof/>
                            </w:rPr>
                            <w:drawing>
                              <wp:inline distT="0" distB="0" distL="0" distR="0" wp14:anchorId="0460E152" wp14:editId="13B0C5F5">
                                <wp:extent cx="1876425" cy="7826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COG logo.png"/>
                                        <pic:cNvPicPr/>
                                      </pic:nvPicPr>
                                      <pic:blipFill>
                                        <a:blip r:embed="rId1">
                                          <a:extLst>
                                            <a:ext uri="{28A0092B-C50C-407E-A947-70E740481C1C}">
                                              <a14:useLocalDpi xmlns:a14="http://schemas.microsoft.com/office/drawing/2010/main" val="0"/>
                                            </a:ext>
                                          </a:extLst>
                                        </a:blip>
                                        <a:stretch>
                                          <a:fillRect/>
                                        </a:stretch>
                                      </pic:blipFill>
                                      <pic:spPr>
                                        <a:xfrm>
                                          <a:off x="0" y="0"/>
                                          <a:ext cx="1905258" cy="794672"/>
                                        </a:xfrm>
                                        <a:prstGeom prst="rect">
                                          <a:avLst/>
                                        </a:prstGeom>
                                      </pic:spPr>
                                    </pic:pic>
                                  </a:graphicData>
                                </a:graphic>
                              </wp:inline>
                            </w:drawing>
                          </w:r>
                        </w:p>
                        <w:p w14:paraId="6996F00C" w14:textId="77777777" w:rsidR="00FF043F" w:rsidRDefault="00FF043F" w:rsidP="00FF04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F8735" id="_x0000_t202" coordsize="21600,21600" o:spt="202" path="m,l,21600r21600,l21600,xe">
              <v:stroke joinstyle="miter"/>
              <v:path gradientshapeok="t" o:connecttype="rect"/>
            </v:shapetype>
            <v:shape id="Text Box 2" o:spid="_x0000_s1026" type="#_x0000_t202" style="position:absolute;margin-left:-29.45pt;margin-top:-4.5pt;width:525.75pt;height:7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" fillcolor="window" strokecolor="#1f4e79" strokeweight="2.25pt">
              <v:textbox>
                <w:txbxContent>
                  <w:p w14:paraId="76850ED5" w14:textId="77777777" w:rsidR="00FF043F" w:rsidRDefault="00FF043F" w:rsidP="00FF043F">
                    <w:pPr>
                      <w:jc w:val="center"/>
                    </w:pPr>
                    <w:r>
                      <w:rPr>
                        <w:noProof/>
                      </w:rPr>
                      <w:drawing>
                        <wp:inline distT="0" distB="0" distL="0" distR="0" wp14:anchorId="0460E152" wp14:editId="13B0C5F5">
                          <wp:extent cx="1876425" cy="7826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COG logo.png"/>
                                  <pic:cNvPicPr/>
                                </pic:nvPicPr>
                                <pic:blipFill>
                                  <a:blip r:embed="rId2">
                                    <a:extLst>
                                      <a:ext uri="{28A0092B-C50C-407E-A947-70E740481C1C}">
                                        <a14:useLocalDpi xmlns:a14="http://schemas.microsoft.com/office/drawing/2010/main" val="0"/>
                                      </a:ext>
                                    </a:extLst>
                                  </a:blip>
                                  <a:stretch>
                                    <a:fillRect/>
                                  </a:stretch>
                                </pic:blipFill>
                                <pic:spPr>
                                  <a:xfrm>
                                    <a:off x="0" y="0"/>
                                    <a:ext cx="1905258" cy="794672"/>
                                  </a:xfrm>
                                  <a:prstGeom prst="rect">
                                    <a:avLst/>
                                  </a:prstGeom>
                                </pic:spPr>
                              </pic:pic>
                            </a:graphicData>
                          </a:graphic>
                        </wp:inline>
                      </w:drawing>
                    </w:r>
                  </w:p>
                  <w:p w14:paraId="6996F00C" w14:textId="77777777" w:rsidR="00FF043F" w:rsidRDefault="00FF043F" w:rsidP="00FF043F"/>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564"/>
    <w:multiLevelType w:val="hybridMultilevel"/>
    <w:tmpl w:val="A38CBECA"/>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51092C"/>
    <w:multiLevelType w:val="hybridMultilevel"/>
    <w:tmpl w:val="01FA1152"/>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1CA05A70"/>
    <w:multiLevelType w:val="hybridMultilevel"/>
    <w:tmpl w:val="780A77B6"/>
    <w:lvl w:ilvl="0" w:tplc="04090001">
      <w:start w:val="1"/>
      <w:numFmt w:val="bullet"/>
      <w:lvlText w:val=""/>
      <w:lvlJc w:val="left"/>
      <w:pPr>
        <w:ind w:left="86" w:hanging="360"/>
      </w:pPr>
      <w:rPr>
        <w:rFonts w:ascii="Symbol" w:hAnsi="Symbol" w:hint="default"/>
      </w:rPr>
    </w:lvl>
    <w:lvl w:ilvl="1" w:tplc="04090003">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3" w15:restartNumberingAfterBreak="0">
    <w:nsid w:val="1CD60174"/>
    <w:multiLevelType w:val="hybridMultilevel"/>
    <w:tmpl w:val="D5EA1922"/>
    <w:lvl w:ilvl="0" w:tplc="0409000B">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15:restartNumberingAfterBreak="0">
    <w:nsid w:val="1CFC1DE0"/>
    <w:multiLevelType w:val="hybridMultilevel"/>
    <w:tmpl w:val="AE86F7F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47E1D8B"/>
    <w:multiLevelType w:val="hybridMultilevel"/>
    <w:tmpl w:val="FB3007E2"/>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6" w15:restartNumberingAfterBreak="0">
    <w:nsid w:val="28213545"/>
    <w:multiLevelType w:val="hybridMultilevel"/>
    <w:tmpl w:val="AED8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40735"/>
    <w:multiLevelType w:val="hybridMultilevel"/>
    <w:tmpl w:val="3CD8A24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99C7C82"/>
    <w:multiLevelType w:val="hybridMultilevel"/>
    <w:tmpl w:val="B52C11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AD571A4"/>
    <w:multiLevelType w:val="hybridMultilevel"/>
    <w:tmpl w:val="EA56A364"/>
    <w:lvl w:ilvl="0" w:tplc="56321870">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729BE"/>
    <w:multiLevelType w:val="hybridMultilevel"/>
    <w:tmpl w:val="2E1EAC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4A52F7"/>
    <w:multiLevelType w:val="hybridMultilevel"/>
    <w:tmpl w:val="2C54F1E6"/>
    <w:lvl w:ilvl="0" w:tplc="0780F542">
      <w:numFmt w:val="bullet"/>
      <w:lvlText w:val="•"/>
      <w:lvlJc w:val="left"/>
      <w:pPr>
        <w:ind w:left="720" w:hanging="360"/>
      </w:pPr>
      <w:rPr>
        <w:rFonts w:ascii="Times New Roman" w:eastAsia="Times New Roman" w:hAnsi="Times New Roman" w:cs="Times New Roman" w:hint="default"/>
        <w:w w:val="95"/>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26AE7"/>
    <w:multiLevelType w:val="hybridMultilevel"/>
    <w:tmpl w:val="5D2E48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6938E1"/>
    <w:multiLevelType w:val="hybridMultilevel"/>
    <w:tmpl w:val="FF6091A0"/>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560640"/>
    <w:multiLevelType w:val="hybridMultilevel"/>
    <w:tmpl w:val="D9B241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A00D3"/>
    <w:multiLevelType w:val="hybridMultilevel"/>
    <w:tmpl w:val="981AA0DA"/>
    <w:lvl w:ilvl="0" w:tplc="FD4AA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B037FC"/>
    <w:multiLevelType w:val="hybridMultilevel"/>
    <w:tmpl w:val="D554A85A"/>
    <w:lvl w:ilvl="0" w:tplc="FD4AA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92BE8"/>
    <w:multiLevelType w:val="hybridMultilevel"/>
    <w:tmpl w:val="29D4F52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8DE2825"/>
    <w:multiLevelType w:val="hybridMultilevel"/>
    <w:tmpl w:val="7980AE50"/>
    <w:lvl w:ilvl="0" w:tplc="FD4AA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890A6E"/>
    <w:multiLevelType w:val="hybridMultilevel"/>
    <w:tmpl w:val="8DA0B95C"/>
    <w:lvl w:ilvl="0" w:tplc="56321870">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434C7"/>
    <w:multiLevelType w:val="hybridMultilevel"/>
    <w:tmpl w:val="0ECE36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88E1065"/>
    <w:multiLevelType w:val="hybridMultilevel"/>
    <w:tmpl w:val="B8762504"/>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2" w15:restartNumberingAfterBreak="0">
    <w:nsid w:val="5D426E3A"/>
    <w:multiLevelType w:val="hybridMultilevel"/>
    <w:tmpl w:val="10A60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F18EE"/>
    <w:multiLevelType w:val="hybridMultilevel"/>
    <w:tmpl w:val="310294B4"/>
    <w:lvl w:ilvl="0" w:tplc="56321870">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B00FF"/>
    <w:multiLevelType w:val="hybridMultilevel"/>
    <w:tmpl w:val="DF46F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D02BF0"/>
    <w:multiLevelType w:val="hybridMultilevel"/>
    <w:tmpl w:val="84067D58"/>
    <w:lvl w:ilvl="0" w:tplc="0780F542">
      <w:numFmt w:val="bullet"/>
      <w:lvlText w:val="•"/>
      <w:lvlJc w:val="left"/>
      <w:pPr>
        <w:ind w:left="855" w:hanging="366"/>
      </w:pPr>
      <w:rPr>
        <w:rFonts w:ascii="Times New Roman" w:eastAsia="Times New Roman" w:hAnsi="Times New Roman" w:cs="Times New Roman" w:hint="default"/>
        <w:w w:val="95"/>
        <w:sz w:val="23"/>
        <w:szCs w:val="23"/>
      </w:rPr>
    </w:lvl>
    <w:lvl w:ilvl="1" w:tplc="84484104">
      <w:numFmt w:val="bullet"/>
      <w:lvlText w:val="•"/>
      <w:lvlJc w:val="left"/>
      <w:pPr>
        <w:ind w:left="1868" w:hanging="366"/>
      </w:pPr>
      <w:rPr>
        <w:rFonts w:hint="default"/>
      </w:rPr>
    </w:lvl>
    <w:lvl w:ilvl="2" w:tplc="C380C212">
      <w:numFmt w:val="bullet"/>
      <w:lvlText w:val="•"/>
      <w:lvlJc w:val="left"/>
      <w:pPr>
        <w:ind w:left="2876" w:hanging="366"/>
      </w:pPr>
      <w:rPr>
        <w:rFonts w:hint="default"/>
      </w:rPr>
    </w:lvl>
    <w:lvl w:ilvl="3" w:tplc="DE38C6CE">
      <w:numFmt w:val="bullet"/>
      <w:lvlText w:val="•"/>
      <w:lvlJc w:val="left"/>
      <w:pPr>
        <w:ind w:left="3884" w:hanging="366"/>
      </w:pPr>
      <w:rPr>
        <w:rFonts w:hint="default"/>
      </w:rPr>
    </w:lvl>
    <w:lvl w:ilvl="4" w:tplc="5CCEA178">
      <w:numFmt w:val="bullet"/>
      <w:lvlText w:val="•"/>
      <w:lvlJc w:val="left"/>
      <w:pPr>
        <w:ind w:left="4892" w:hanging="366"/>
      </w:pPr>
      <w:rPr>
        <w:rFonts w:hint="default"/>
      </w:rPr>
    </w:lvl>
    <w:lvl w:ilvl="5" w:tplc="E8C0D4A2">
      <w:numFmt w:val="bullet"/>
      <w:lvlText w:val="•"/>
      <w:lvlJc w:val="left"/>
      <w:pPr>
        <w:ind w:left="5900" w:hanging="366"/>
      </w:pPr>
      <w:rPr>
        <w:rFonts w:hint="default"/>
      </w:rPr>
    </w:lvl>
    <w:lvl w:ilvl="6" w:tplc="DFAA3632">
      <w:numFmt w:val="bullet"/>
      <w:lvlText w:val="•"/>
      <w:lvlJc w:val="left"/>
      <w:pPr>
        <w:ind w:left="6908" w:hanging="366"/>
      </w:pPr>
      <w:rPr>
        <w:rFonts w:hint="default"/>
      </w:rPr>
    </w:lvl>
    <w:lvl w:ilvl="7" w:tplc="989E8A9E">
      <w:numFmt w:val="bullet"/>
      <w:lvlText w:val="•"/>
      <w:lvlJc w:val="left"/>
      <w:pPr>
        <w:ind w:left="7916" w:hanging="366"/>
      </w:pPr>
      <w:rPr>
        <w:rFonts w:hint="default"/>
      </w:rPr>
    </w:lvl>
    <w:lvl w:ilvl="8" w:tplc="7A848B70">
      <w:numFmt w:val="bullet"/>
      <w:lvlText w:val="•"/>
      <w:lvlJc w:val="left"/>
      <w:pPr>
        <w:ind w:left="8924" w:hanging="366"/>
      </w:pPr>
      <w:rPr>
        <w:rFonts w:hint="default"/>
      </w:rPr>
    </w:lvl>
  </w:abstractNum>
  <w:abstractNum w:abstractNumId="26" w15:restartNumberingAfterBreak="0">
    <w:nsid w:val="720B5731"/>
    <w:multiLevelType w:val="hybridMultilevel"/>
    <w:tmpl w:val="936AE50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727A7E81"/>
    <w:multiLevelType w:val="hybridMultilevel"/>
    <w:tmpl w:val="DECA6AF8"/>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8" w15:restartNumberingAfterBreak="0">
    <w:nsid w:val="74A22B75"/>
    <w:multiLevelType w:val="hybridMultilevel"/>
    <w:tmpl w:val="E850DD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C97982"/>
    <w:multiLevelType w:val="hybridMultilevel"/>
    <w:tmpl w:val="3D6A683E"/>
    <w:lvl w:ilvl="0" w:tplc="FD4AA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BB39E2"/>
    <w:multiLevelType w:val="hybridMultilevel"/>
    <w:tmpl w:val="970E61EC"/>
    <w:lvl w:ilvl="0" w:tplc="0409000B">
      <w:start w:val="1"/>
      <w:numFmt w:val="bullet"/>
      <w:lvlText w:val=""/>
      <w:lvlJc w:val="left"/>
      <w:pPr>
        <w:ind w:left="90" w:hanging="360"/>
      </w:pPr>
      <w:rPr>
        <w:rFonts w:ascii="Wingdings" w:hAnsi="Wingdings"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1" w15:restartNumberingAfterBreak="0">
    <w:nsid w:val="7C040254"/>
    <w:multiLevelType w:val="hybridMultilevel"/>
    <w:tmpl w:val="0EE0E61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2" w15:restartNumberingAfterBreak="0">
    <w:nsid w:val="7FA3619F"/>
    <w:multiLevelType w:val="hybridMultilevel"/>
    <w:tmpl w:val="6A8E582C"/>
    <w:lvl w:ilvl="0" w:tplc="0409000B">
      <w:start w:val="1"/>
      <w:numFmt w:val="bullet"/>
      <w:lvlText w:val=""/>
      <w:lvlJc w:val="left"/>
      <w:pPr>
        <w:ind w:left="90" w:hanging="360"/>
      </w:pPr>
      <w:rPr>
        <w:rFonts w:ascii="Wingdings" w:hAnsi="Wingdings" w:hint="default"/>
        <w:w w:val="95"/>
        <w:sz w:val="23"/>
        <w:szCs w:val="23"/>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16cid:durableId="949435404">
    <w:abstractNumId w:val="30"/>
  </w:num>
  <w:num w:numId="2" w16cid:durableId="1858498655">
    <w:abstractNumId w:val="19"/>
  </w:num>
  <w:num w:numId="3" w16cid:durableId="281305820">
    <w:abstractNumId w:val="9"/>
  </w:num>
  <w:num w:numId="4" w16cid:durableId="16394674">
    <w:abstractNumId w:val="23"/>
  </w:num>
  <w:num w:numId="5" w16cid:durableId="2042703155">
    <w:abstractNumId w:val="11"/>
  </w:num>
  <w:num w:numId="6" w16cid:durableId="1407992734">
    <w:abstractNumId w:val="32"/>
  </w:num>
  <w:num w:numId="7" w16cid:durableId="1536576873">
    <w:abstractNumId w:val="3"/>
  </w:num>
  <w:num w:numId="8" w16cid:durableId="238682552">
    <w:abstractNumId w:val="27"/>
  </w:num>
  <w:num w:numId="9" w16cid:durableId="928778793">
    <w:abstractNumId w:val="25"/>
  </w:num>
  <w:num w:numId="10" w16cid:durableId="1728527798">
    <w:abstractNumId w:val="31"/>
  </w:num>
  <w:num w:numId="11" w16cid:durableId="1398211027">
    <w:abstractNumId w:val="21"/>
  </w:num>
  <w:num w:numId="12" w16cid:durableId="990793767">
    <w:abstractNumId w:val="8"/>
  </w:num>
  <w:num w:numId="13" w16cid:durableId="852647986">
    <w:abstractNumId w:val="26"/>
  </w:num>
  <w:num w:numId="14" w16cid:durableId="1621719591">
    <w:abstractNumId w:val="20"/>
  </w:num>
  <w:num w:numId="15" w16cid:durableId="1598059908">
    <w:abstractNumId w:val="13"/>
  </w:num>
  <w:num w:numId="16" w16cid:durableId="1521161573">
    <w:abstractNumId w:val="10"/>
  </w:num>
  <w:num w:numId="17" w16cid:durableId="1479344154">
    <w:abstractNumId w:val="4"/>
  </w:num>
  <w:num w:numId="18" w16cid:durableId="169881861">
    <w:abstractNumId w:val="7"/>
  </w:num>
  <w:num w:numId="19" w16cid:durableId="1456824662">
    <w:abstractNumId w:val="17"/>
  </w:num>
  <w:num w:numId="20" w16cid:durableId="1524589229">
    <w:abstractNumId w:val="28"/>
  </w:num>
  <w:num w:numId="21" w16cid:durableId="635917351">
    <w:abstractNumId w:val="22"/>
  </w:num>
  <w:num w:numId="22" w16cid:durableId="375811722">
    <w:abstractNumId w:val="14"/>
  </w:num>
  <w:num w:numId="23" w16cid:durableId="1118454540">
    <w:abstractNumId w:val="15"/>
  </w:num>
  <w:num w:numId="24" w16cid:durableId="1311206157">
    <w:abstractNumId w:val="29"/>
  </w:num>
  <w:num w:numId="25" w16cid:durableId="53897547">
    <w:abstractNumId w:val="16"/>
  </w:num>
  <w:num w:numId="26" w16cid:durableId="1995181114">
    <w:abstractNumId w:val="0"/>
  </w:num>
  <w:num w:numId="27" w16cid:durableId="1692492343">
    <w:abstractNumId w:val="12"/>
  </w:num>
  <w:num w:numId="28" w16cid:durableId="1699508480">
    <w:abstractNumId w:val="24"/>
  </w:num>
  <w:num w:numId="29" w16cid:durableId="1150755464">
    <w:abstractNumId w:val="6"/>
  </w:num>
  <w:num w:numId="30" w16cid:durableId="955719251">
    <w:abstractNumId w:val="2"/>
  </w:num>
  <w:num w:numId="31" w16cid:durableId="1835564245">
    <w:abstractNumId w:val="18"/>
  </w:num>
  <w:num w:numId="32" w16cid:durableId="252082691">
    <w:abstractNumId w:val="1"/>
  </w:num>
  <w:num w:numId="33" w16cid:durableId="1340230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AF"/>
    <w:rsid w:val="000008C5"/>
    <w:rsid w:val="0001493E"/>
    <w:rsid w:val="00020AA1"/>
    <w:rsid w:val="00022A42"/>
    <w:rsid w:val="00035529"/>
    <w:rsid w:val="00044ABD"/>
    <w:rsid w:val="00054B27"/>
    <w:rsid w:val="00073074"/>
    <w:rsid w:val="000A68DA"/>
    <w:rsid w:val="000E502C"/>
    <w:rsid w:val="00105179"/>
    <w:rsid w:val="001475D6"/>
    <w:rsid w:val="00151409"/>
    <w:rsid w:val="00193623"/>
    <w:rsid w:val="00195201"/>
    <w:rsid w:val="001A0AFF"/>
    <w:rsid w:val="001E18C2"/>
    <w:rsid w:val="00221BA0"/>
    <w:rsid w:val="0023390E"/>
    <w:rsid w:val="00234C71"/>
    <w:rsid w:val="00242320"/>
    <w:rsid w:val="002B2B2A"/>
    <w:rsid w:val="002B7BB0"/>
    <w:rsid w:val="002C5DB5"/>
    <w:rsid w:val="00324EA6"/>
    <w:rsid w:val="00334C36"/>
    <w:rsid w:val="003805C5"/>
    <w:rsid w:val="00384F86"/>
    <w:rsid w:val="003870B9"/>
    <w:rsid w:val="003A2B74"/>
    <w:rsid w:val="003C684A"/>
    <w:rsid w:val="003E099F"/>
    <w:rsid w:val="00407CE7"/>
    <w:rsid w:val="004116D8"/>
    <w:rsid w:val="004207F3"/>
    <w:rsid w:val="00461992"/>
    <w:rsid w:val="00481B5A"/>
    <w:rsid w:val="00482C04"/>
    <w:rsid w:val="004A1C15"/>
    <w:rsid w:val="004C2B2E"/>
    <w:rsid w:val="004D50AF"/>
    <w:rsid w:val="004F7C42"/>
    <w:rsid w:val="00512FE6"/>
    <w:rsid w:val="00534AFD"/>
    <w:rsid w:val="00536B1E"/>
    <w:rsid w:val="005434B1"/>
    <w:rsid w:val="005539BC"/>
    <w:rsid w:val="005828CE"/>
    <w:rsid w:val="005B436E"/>
    <w:rsid w:val="005E55E8"/>
    <w:rsid w:val="00606A87"/>
    <w:rsid w:val="0061147B"/>
    <w:rsid w:val="006133CF"/>
    <w:rsid w:val="00617ACB"/>
    <w:rsid w:val="0062073E"/>
    <w:rsid w:val="00626562"/>
    <w:rsid w:val="00632327"/>
    <w:rsid w:val="006448C0"/>
    <w:rsid w:val="006478B0"/>
    <w:rsid w:val="0067222C"/>
    <w:rsid w:val="00677D58"/>
    <w:rsid w:val="00684E5B"/>
    <w:rsid w:val="006A122C"/>
    <w:rsid w:val="006C16D6"/>
    <w:rsid w:val="006D7C58"/>
    <w:rsid w:val="006F6413"/>
    <w:rsid w:val="00716547"/>
    <w:rsid w:val="00777A90"/>
    <w:rsid w:val="007A2480"/>
    <w:rsid w:val="007C1D72"/>
    <w:rsid w:val="007D0C13"/>
    <w:rsid w:val="007E41C0"/>
    <w:rsid w:val="007E54A3"/>
    <w:rsid w:val="007F126B"/>
    <w:rsid w:val="007F6491"/>
    <w:rsid w:val="00803027"/>
    <w:rsid w:val="008133A5"/>
    <w:rsid w:val="00815CF6"/>
    <w:rsid w:val="00817520"/>
    <w:rsid w:val="00830A4A"/>
    <w:rsid w:val="008700E1"/>
    <w:rsid w:val="00877C20"/>
    <w:rsid w:val="0088116B"/>
    <w:rsid w:val="008B2397"/>
    <w:rsid w:val="008B5E24"/>
    <w:rsid w:val="008C156D"/>
    <w:rsid w:val="008E3568"/>
    <w:rsid w:val="009127B1"/>
    <w:rsid w:val="00923B6A"/>
    <w:rsid w:val="0092447A"/>
    <w:rsid w:val="00924799"/>
    <w:rsid w:val="009259F7"/>
    <w:rsid w:val="00946A5A"/>
    <w:rsid w:val="00952035"/>
    <w:rsid w:val="0096204A"/>
    <w:rsid w:val="00982DD3"/>
    <w:rsid w:val="009868E1"/>
    <w:rsid w:val="00995508"/>
    <w:rsid w:val="009B4D5A"/>
    <w:rsid w:val="009D0E68"/>
    <w:rsid w:val="00A212D9"/>
    <w:rsid w:val="00A50ACF"/>
    <w:rsid w:val="00A51194"/>
    <w:rsid w:val="00A5437D"/>
    <w:rsid w:val="00A62299"/>
    <w:rsid w:val="00A64BC4"/>
    <w:rsid w:val="00A91759"/>
    <w:rsid w:val="00A94D62"/>
    <w:rsid w:val="00AA1251"/>
    <w:rsid w:val="00AA2042"/>
    <w:rsid w:val="00AA5B4F"/>
    <w:rsid w:val="00AB554E"/>
    <w:rsid w:val="00AB78E8"/>
    <w:rsid w:val="00B00ED0"/>
    <w:rsid w:val="00B01CF3"/>
    <w:rsid w:val="00B02BAC"/>
    <w:rsid w:val="00B37F63"/>
    <w:rsid w:val="00B561E2"/>
    <w:rsid w:val="00B612ED"/>
    <w:rsid w:val="00B82041"/>
    <w:rsid w:val="00B85754"/>
    <w:rsid w:val="00BC0CE1"/>
    <w:rsid w:val="00BC48ED"/>
    <w:rsid w:val="00BD2287"/>
    <w:rsid w:val="00BE236D"/>
    <w:rsid w:val="00BE4590"/>
    <w:rsid w:val="00C0194F"/>
    <w:rsid w:val="00C47567"/>
    <w:rsid w:val="00C54902"/>
    <w:rsid w:val="00C61ACE"/>
    <w:rsid w:val="00C83ED9"/>
    <w:rsid w:val="00C912E1"/>
    <w:rsid w:val="00C93446"/>
    <w:rsid w:val="00CA70BD"/>
    <w:rsid w:val="00CC14AD"/>
    <w:rsid w:val="00CE7865"/>
    <w:rsid w:val="00D033D3"/>
    <w:rsid w:val="00D05986"/>
    <w:rsid w:val="00D14884"/>
    <w:rsid w:val="00D1636A"/>
    <w:rsid w:val="00D32ABE"/>
    <w:rsid w:val="00D33D11"/>
    <w:rsid w:val="00D43BDD"/>
    <w:rsid w:val="00D43C6A"/>
    <w:rsid w:val="00D55623"/>
    <w:rsid w:val="00D55693"/>
    <w:rsid w:val="00D751F6"/>
    <w:rsid w:val="00D8343B"/>
    <w:rsid w:val="00D86959"/>
    <w:rsid w:val="00DD592E"/>
    <w:rsid w:val="00DD6662"/>
    <w:rsid w:val="00DE017E"/>
    <w:rsid w:val="00DE1174"/>
    <w:rsid w:val="00E13382"/>
    <w:rsid w:val="00E14C41"/>
    <w:rsid w:val="00E200CB"/>
    <w:rsid w:val="00E51979"/>
    <w:rsid w:val="00E636FD"/>
    <w:rsid w:val="00E66935"/>
    <w:rsid w:val="00E72BDD"/>
    <w:rsid w:val="00E920A2"/>
    <w:rsid w:val="00EA6BB9"/>
    <w:rsid w:val="00EC599D"/>
    <w:rsid w:val="00F0147B"/>
    <w:rsid w:val="00F11AE6"/>
    <w:rsid w:val="00F2189E"/>
    <w:rsid w:val="00F30FAE"/>
    <w:rsid w:val="00F314D1"/>
    <w:rsid w:val="00F321EF"/>
    <w:rsid w:val="00F37193"/>
    <w:rsid w:val="00F6253C"/>
    <w:rsid w:val="00FA4A6B"/>
    <w:rsid w:val="00FD49C4"/>
    <w:rsid w:val="00FD53EE"/>
    <w:rsid w:val="00FE45E3"/>
    <w:rsid w:val="00FF043F"/>
    <w:rsid w:val="00FF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B529E"/>
  <w15:chartTrackingRefBased/>
  <w15:docId w15:val="{5202A84D-ABA9-4F7D-98E3-ADAAEFCB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0B9"/>
    <w:pPr>
      <w:spacing w:after="0" w:line="240" w:lineRule="auto"/>
    </w:pPr>
    <w:rPr>
      <w:rFonts w:ascii="Calibri" w:hAnsi="Calibri" w:cs="Calibri"/>
    </w:rPr>
  </w:style>
  <w:style w:type="paragraph" w:styleId="Heading1">
    <w:name w:val="heading 1"/>
    <w:basedOn w:val="Normal"/>
    <w:link w:val="Heading1Char"/>
    <w:uiPriority w:val="9"/>
    <w:qFormat/>
    <w:rsid w:val="00A51194"/>
    <w:pPr>
      <w:widowControl w:val="0"/>
      <w:autoSpaceDE w:val="0"/>
      <w:autoSpaceDN w:val="0"/>
      <w:spacing w:before="90"/>
      <w:outlineLvl w:val="0"/>
    </w:pPr>
    <w:rPr>
      <w:rFonts w:ascii="Times New Roman" w:eastAsia="Times New Roman" w:hAnsi="Times New Roman" w:cs="Times New Roman"/>
      <w:b/>
      <w:bCs/>
      <w:sz w:val="25"/>
      <w:szCs w:val="25"/>
      <w:u w:val="single" w:color="000000"/>
    </w:rPr>
  </w:style>
  <w:style w:type="paragraph" w:styleId="Heading3">
    <w:name w:val="heading 3"/>
    <w:basedOn w:val="Normal"/>
    <w:next w:val="Normal"/>
    <w:link w:val="Heading3Char"/>
    <w:uiPriority w:val="9"/>
    <w:unhideWhenUsed/>
    <w:qFormat/>
    <w:rsid w:val="00C912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34C71"/>
    <w:pPr>
      <w:ind w:left="720"/>
      <w:contextualSpacing/>
    </w:pPr>
  </w:style>
  <w:style w:type="character" w:styleId="Hyperlink">
    <w:name w:val="Hyperlink"/>
    <w:basedOn w:val="DefaultParagraphFont"/>
    <w:uiPriority w:val="99"/>
    <w:unhideWhenUsed/>
    <w:rsid w:val="001475D6"/>
    <w:rPr>
      <w:color w:val="0563C1" w:themeColor="hyperlink"/>
      <w:u w:val="single"/>
    </w:rPr>
  </w:style>
  <w:style w:type="character" w:styleId="UnresolvedMention">
    <w:name w:val="Unresolved Mention"/>
    <w:basedOn w:val="DefaultParagraphFont"/>
    <w:uiPriority w:val="99"/>
    <w:semiHidden/>
    <w:unhideWhenUsed/>
    <w:rsid w:val="001475D6"/>
    <w:rPr>
      <w:color w:val="605E5C"/>
      <w:shd w:val="clear" w:color="auto" w:fill="E1DFDD"/>
    </w:rPr>
  </w:style>
  <w:style w:type="paragraph" w:styleId="BodyText">
    <w:name w:val="Body Text"/>
    <w:basedOn w:val="Normal"/>
    <w:link w:val="BodyTextChar"/>
    <w:uiPriority w:val="1"/>
    <w:qFormat/>
    <w:rsid w:val="00A62299"/>
    <w:pPr>
      <w:widowControl w:val="0"/>
      <w:autoSpaceDE w:val="0"/>
      <w:autoSpaceDN w:val="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A62299"/>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9"/>
    <w:rsid w:val="00A51194"/>
    <w:rPr>
      <w:rFonts w:ascii="Times New Roman" w:eastAsia="Times New Roman" w:hAnsi="Times New Roman" w:cs="Times New Roman"/>
      <w:b/>
      <w:bCs/>
      <w:sz w:val="25"/>
      <w:szCs w:val="25"/>
      <w:u w:val="single" w:color="000000"/>
    </w:rPr>
  </w:style>
  <w:style w:type="paragraph" w:styleId="Header">
    <w:name w:val="header"/>
    <w:basedOn w:val="Normal"/>
    <w:link w:val="HeaderChar"/>
    <w:uiPriority w:val="99"/>
    <w:unhideWhenUsed/>
    <w:rsid w:val="00FF043F"/>
    <w:pPr>
      <w:tabs>
        <w:tab w:val="center" w:pos="4680"/>
        <w:tab w:val="right" w:pos="9360"/>
      </w:tabs>
    </w:pPr>
  </w:style>
  <w:style w:type="character" w:customStyle="1" w:styleId="HeaderChar">
    <w:name w:val="Header Char"/>
    <w:basedOn w:val="DefaultParagraphFont"/>
    <w:link w:val="Header"/>
    <w:uiPriority w:val="99"/>
    <w:rsid w:val="00FF043F"/>
    <w:rPr>
      <w:rFonts w:ascii="Calibri" w:hAnsi="Calibri" w:cs="Calibri"/>
    </w:rPr>
  </w:style>
  <w:style w:type="paragraph" w:styleId="Footer">
    <w:name w:val="footer"/>
    <w:basedOn w:val="Normal"/>
    <w:link w:val="FooterChar"/>
    <w:uiPriority w:val="99"/>
    <w:unhideWhenUsed/>
    <w:rsid w:val="00FF043F"/>
    <w:pPr>
      <w:tabs>
        <w:tab w:val="center" w:pos="4680"/>
        <w:tab w:val="right" w:pos="9360"/>
      </w:tabs>
    </w:pPr>
  </w:style>
  <w:style w:type="character" w:customStyle="1" w:styleId="FooterChar">
    <w:name w:val="Footer Char"/>
    <w:basedOn w:val="DefaultParagraphFont"/>
    <w:link w:val="Footer"/>
    <w:uiPriority w:val="99"/>
    <w:rsid w:val="00FF043F"/>
    <w:rPr>
      <w:rFonts w:ascii="Calibri" w:hAnsi="Calibri" w:cs="Calibri"/>
    </w:rPr>
  </w:style>
  <w:style w:type="character" w:styleId="FootnoteReference">
    <w:name w:val="footnote reference"/>
    <w:semiHidden/>
    <w:rsid w:val="00E14C41"/>
  </w:style>
  <w:style w:type="paragraph" w:styleId="BalloonText">
    <w:name w:val="Balloon Text"/>
    <w:basedOn w:val="Normal"/>
    <w:link w:val="BalloonTextChar"/>
    <w:uiPriority w:val="99"/>
    <w:semiHidden/>
    <w:unhideWhenUsed/>
    <w:rsid w:val="008C15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56D"/>
    <w:rPr>
      <w:rFonts w:ascii="Segoe UI" w:hAnsi="Segoe UI" w:cs="Segoe UI"/>
      <w:sz w:val="18"/>
      <w:szCs w:val="18"/>
    </w:rPr>
  </w:style>
  <w:style w:type="character" w:customStyle="1" w:styleId="Heading3Char">
    <w:name w:val="Heading 3 Char"/>
    <w:basedOn w:val="DefaultParagraphFont"/>
    <w:link w:val="Heading3"/>
    <w:uiPriority w:val="9"/>
    <w:rsid w:val="00C912E1"/>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C912E1"/>
    <w:pPr>
      <w:spacing w:after="120"/>
      <w:ind w:left="360"/>
    </w:pPr>
  </w:style>
  <w:style w:type="character" w:customStyle="1" w:styleId="BodyTextIndentChar">
    <w:name w:val="Body Text Indent Char"/>
    <w:basedOn w:val="DefaultParagraphFont"/>
    <w:link w:val="BodyTextIndent"/>
    <w:uiPriority w:val="99"/>
    <w:semiHidden/>
    <w:rsid w:val="00C912E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6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e1b66a-af67-4161-8e0f-0dfb63f0ab98" xsi:nil="true"/>
    <lcf76f155ced4ddcb4097134ff3c332f xmlns="fe07223e-89cf-4b83-a7d6-72402f761a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35DF72B8FF0443BF85706D7D36E608" ma:contentTypeVersion="16" ma:contentTypeDescription="Create a new document." ma:contentTypeScope="" ma:versionID="e146cff3ef0df6f2a428a7da5507e277">
  <xsd:schema xmlns:xsd="http://www.w3.org/2001/XMLSchema" xmlns:xs="http://www.w3.org/2001/XMLSchema" xmlns:p="http://schemas.microsoft.com/office/2006/metadata/properties" xmlns:ns2="fe07223e-89cf-4b83-a7d6-72402f761a2d" xmlns:ns3="9ee1b66a-af67-4161-8e0f-0dfb63f0ab98" targetNamespace="http://schemas.microsoft.com/office/2006/metadata/properties" ma:root="true" ma:fieldsID="a758d7567bd4961c2e886c18059c40c0" ns2:_="" ns3:_="">
    <xsd:import namespace="fe07223e-89cf-4b83-a7d6-72402f761a2d"/>
    <xsd:import namespace="9ee1b66a-af67-4161-8e0f-0dfb63f0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7223e-89cf-4b83-a7d6-72402f761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61cf6e-d042-4a94-a2f2-f0a34aacab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1b66a-af67-4161-8e0f-0dfb63f0ab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942279-0338-4db0-8d91-95a81f4f12b7}" ma:internalName="TaxCatchAll" ma:showField="CatchAllData" ma:web="9ee1b66a-af67-4161-8e0f-0dfb63f0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B5D53-1F90-4A32-8CD3-77BEFB3C8F2A}">
  <ds:schemaRefs>
    <ds:schemaRef ds:uri="http://schemas.microsoft.com/office/2006/metadata/properties"/>
    <ds:schemaRef ds:uri="http://schemas.microsoft.com/office/infopath/2007/PartnerControls"/>
    <ds:schemaRef ds:uri="9ee1b66a-af67-4161-8e0f-0dfb63f0ab98"/>
    <ds:schemaRef ds:uri="fe07223e-89cf-4b83-a7d6-72402f761a2d"/>
  </ds:schemaRefs>
</ds:datastoreItem>
</file>

<file path=customXml/itemProps2.xml><?xml version="1.0" encoding="utf-8"?>
<ds:datastoreItem xmlns:ds="http://schemas.openxmlformats.org/officeDocument/2006/customXml" ds:itemID="{6CAFC2E0-F3A8-40AA-AFB0-A0ED1985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7223e-89cf-4b83-a7d6-72402f761a2d"/>
    <ds:schemaRef ds:uri="9ee1b66a-af67-4161-8e0f-0dfb63f0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AA257-8C28-4EBA-AD24-84268D88A7B0}">
  <ds:schemaRefs>
    <ds:schemaRef ds:uri="http://schemas.openxmlformats.org/officeDocument/2006/bibliography"/>
  </ds:schemaRefs>
</ds:datastoreItem>
</file>

<file path=customXml/itemProps4.xml><?xml version="1.0" encoding="utf-8"?>
<ds:datastoreItem xmlns:ds="http://schemas.openxmlformats.org/officeDocument/2006/customXml" ds:itemID="{9C51DB85-9FF2-4F0E-8F2A-ABF615CAD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Jacobs</dc:creator>
  <cp:keywords/>
  <dc:description/>
  <cp:lastModifiedBy>Brogdon, Tia (Contractor)</cp:lastModifiedBy>
  <cp:revision>2</cp:revision>
  <cp:lastPrinted>2025-01-10T17:44:00Z</cp:lastPrinted>
  <dcterms:created xsi:type="dcterms:W3CDTF">2025-11-21T22:04:00Z</dcterms:created>
  <dcterms:modified xsi:type="dcterms:W3CDTF">2025-11-21T22:04:00Z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0x0101003935DF72B8FF0443BF85706D7D36E608</vt:lpwstr>
  </property>
  <property fmtid="{D5CDD505-2E9C-101B-9397-08002B2CF9AE}" pid="3" name="GrammarlyDocumentId">
    <vt:lpwstr>700347dd-56e9-4a94-bd18-76520eaf53ed</vt:lpwstr>
  </property>
  <property fmtid="{D5CDD505-2E9C-101B-9397-08002B2CF9AE}" pid="4" name="MSIP_Label_211a5fa7-3fc1-45fb-bbfa-ce503cb409ac_Enabled">
    <vt:lpwstr>true</vt:lpwstr>
  </property>
  <property fmtid="{D5CDD505-2E9C-101B-9397-08002B2CF9AE}" pid="5" name="MSIP_Label_211a5fa7-3fc1-45fb-bbfa-ce503cb409ac_SetDate">
    <vt:lpwstr>2025-11-21T22:04:12Z</vt:lpwstr>
  </property>
  <property fmtid="{D5CDD505-2E9C-101B-9397-08002B2CF9AE}" pid="6" name="MSIP_Label_211a5fa7-3fc1-45fb-bbfa-ce503cb409ac_Method">
    <vt:lpwstr>Privileged</vt:lpwstr>
  </property>
  <property fmtid="{D5CDD505-2E9C-101B-9397-08002B2CF9AE}" pid="7" name="MSIP_Label_211a5fa7-3fc1-45fb-bbfa-ce503cb409ac_Name">
    <vt:lpwstr>Public</vt:lpwstr>
  </property>
  <property fmtid="{D5CDD505-2E9C-101B-9397-08002B2CF9AE}" pid="8" name="MSIP_Label_211a5fa7-3fc1-45fb-bbfa-ce503cb409ac_SiteId">
    <vt:lpwstr>2e8e4999-f09e-4bd6-89cd-585f1d9f1ec3</vt:lpwstr>
  </property>
  <property fmtid="{D5CDD505-2E9C-101B-9397-08002B2CF9AE}" pid="9" name="MSIP_Label_211a5fa7-3fc1-45fb-bbfa-ce503cb409ac_ActionId">
    <vt:lpwstr>f3e57bf4-f319-45df-a567-db5af6ed0f01</vt:lpwstr>
  </property>
  <property fmtid="{D5CDD505-2E9C-101B-9397-08002B2CF9AE}" pid="10" name="MSIP_Label_211a5fa7-3fc1-45fb-bbfa-ce503cb409ac_ContentBits">
    <vt:lpwstr>0</vt:lpwstr>
  </property>
  <property fmtid="{D5CDD505-2E9C-101B-9397-08002B2CF9AE}" pid="11" name="MSIP_Label_211a5fa7-3fc1-45fb-bbfa-ce503cb409ac_Tag">
    <vt:lpwstr>10, 0, 1, 1</vt:lpwstr>
  </property>
</Properties>
</file>